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before="0" w:line="240" w:lineRule="auto"/>
        <w:jc w:val="center"/>
        <w:rPr>
          <w:b w:val="1"/>
          <w:bCs w:val="1"/>
          <w:sz w:val="24"/>
          <w:szCs w:val="24"/>
          <w:highlight w:val="white"/>
        </w:rPr>
      </w:pPr>
      <w:r w:rsidDel="00000000" w:rsidR="00000000" w:rsidRPr="00000000">
        <w:rPr>
          <w:b w:val="1"/>
          <w:bCs w:val="1"/>
          <w:sz w:val="24"/>
          <w:szCs w:val="24"/>
          <w:highlight w:val="white"/>
          <w:rtl w:val="0"/>
        </w:rPr>
        <w:t xml:space="preserve">Designing Believable Worlds: NPC AI and Immersive Evolution in </w:t>
      </w:r>
    </w:p>
    <w:p w:rsidR="00000000" w:rsidDel="00000000" w:rsidP="00000000" w:rsidRDefault="00000000" w:rsidRPr="00000000" w14:paraId="00000002">
      <w:pPr>
        <w:spacing w:after="0" w:before="0" w:line="240" w:lineRule="auto"/>
        <w:jc w:val="center"/>
        <w:rPr>
          <w:b w:val="1"/>
          <w:bCs w:val="1"/>
          <w:sz w:val="24"/>
          <w:szCs w:val="24"/>
          <w:highlight w:val="white"/>
        </w:rPr>
      </w:pPr>
      <w:r w:rsidDel="00000000" w:rsidR="00000000" w:rsidRPr="00000000">
        <w:rPr>
          <w:b w:val="1"/>
          <w:bCs w:val="1"/>
          <w:i w:val="1"/>
          <w:iCs w:val="1"/>
          <w:sz w:val="24"/>
          <w:szCs w:val="24"/>
          <w:highlight w:val="white"/>
          <w:rtl w:val="0"/>
        </w:rPr>
        <w:t xml:space="preserve">The Legend of Zelda </w:t>
      </w:r>
      <w:r w:rsidDel="00000000" w:rsidR="00000000" w:rsidRPr="00000000">
        <w:rPr>
          <w:b w:val="1"/>
          <w:bCs w:val="1"/>
          <w:sz w:val="24"/>
          <w:szCs w:val="24"/>
          <w:highlight w:val="white"/>
          <w:rtl w:val="0"/>
        </w:rPr>
        <w:t xml:space="preserve">Series</w:t>
      </w:r>
    </w:p>
    <w:p w:rsidR="00000000" w:rsidDel="00000000" w:rsidP="00000000" w:rsidRDefault="00000000" w:rsidRPr="00000000" w14:paraId="00000003">
      <w:pPr>
        <w:spacing w:after="0" w:before="0" w:line="240" w:lineRule="auto"/>
        <w:jc w:val="center"/>
        <w:rPr>
          <w:sz w:val="24"/>
          <w:szCs w:val="24"/>
          <w:highlight w:val="white"/>
        </w:rPr>
      </w:pPr>
      <w:r w:rsidDel="00000000" w:rsidR="00000000" w:rsidRPr="00000000">
        <w:rPr>
          <w:sz w:val="24"/>
          <w:szCs w:val="24"/>
          <w:highlight w:val="white"/>
          <w:rtl w:val="0"/>
        </w:rPr>
        <w:t xml:space="preserve">Alonso Esboña</w:t>
      </w:r>
    </w:p>
    <w:p w:rsidR="00000000" w:rsidDel="00000000" w:rsidP="00000000" w:rsidRDefault="00000000" w:rsidRPr="00000000" w14:paraId="00000004">
      <w:pPr>
        <w:spacing w:after="0" w:before="0" w:line="240" w:lineRule="auto"/>
        <w:rPr>
          <w:sz w:val="24"/>
          <w:szCs w:val="24"/>
          <w:highlight w:val="white"/>
        </w:rPr>
      </w:pPr>
      <w:r w:rsidDel="00000000" w:rsidR="00000000" w:rsidRPr="00000000">
        <w:rPr>
          <w:rtl w:val="0"/>
        </w:rPr>
      </w:r>
    </w:p>
    <w:p w:rsidR="00000000" w:rsidDel="00000000" w:rsidP="00000000" w:rsidRDefault="00000000" w:rsidRPr="00000000" w14:paraId="00000005">
      <w:pPr>
        <w:spacing w:after="0" w:before="0" w:line="240" w:lineRule="auto"/>
        <w:rPr>
          <w:sz w:val="24"/>
          <w:szCs w:val="24"/>
        </w:rPr>
      </w:pPr>
      <w:r w:rsidDel="00000000" w:rsidR="00000000" w:rsidRPr="00000000">
        <w:rPr>
          <w:sz w:val="24"/>
          <w:szCs w:val="24"/>
          <w:rtl w:val="0"/>
        </w:rPr>
        <w:t xml:space="preserve">Abstract</w:t>
      </w:r>
    </w:p>
    <w:p w:rsidR="00000000" w:rsidDel="00000000" w:rsidP="00000000" w:rsidRDefault="00000000" w:rsidRPr="00000000" w14:paraId="00000006">
      <w:pPr>
        <w:spacing w:after="0" w:before="0" w:line="240" w:lineRule="auto"/>
        <w:rPr>
          <w:sz w:val="24"/>
          <w:szCs w:val="24"/>
        </w:rPr>
      </w:pPr>
      <w:r w:rsidDel="00000000" w:rsidR="00000000" w:rsidRPr="00000000">
        <w:rPr>
          <w:rtl w:val="0"/>
        </w:rPr>
      </w:r>
    </w:p>
    <w:p w:rsidR="00000000" w:rsidDel="00000000" w:rsidP="00000000" w:rsidRDefault="00000000" w:rsidRPr="00000000" w14:paraId="00000007">
      <w:pPr>
        <w:spacing w:after="0" w:before="0" w:line="240" w:lineRule="auto"/>
        <w:rPr>
          <w:sz w:val="24"/>
          <w:szCs w:val="24"/>
          <w:highlight w:val="white"/>
        </w:rPr>
      </w:pPr>
      <w:r w:rsidDel="00000000" w:rsidR="00000000" w:rsidRPr="00000000">
        <w:rPr>
          <w:sz w:val="24"/>
          <w:szCs w:val="24"/>
          <w:highlight w:val="white"/>
          <w:rtl w:val="0"/>
        </w:rPr>
        <w:t xml:space="preserve">As we approach the celebration of the 40-year anniversary of </w:t>
      </w:r>
      <w:r w:rsidDel="00000000" w:rsidR="00000000" w:rsidRPr="00000000">
        <w:rPr>
          <w:i w:val="1"/>
          <w:iCs w:val="1"/>
          <w:sz w:val="24"/>
          <w:szCs w:val="24"/>
          <w:highlight w:val="white"/>
          <w:rtl w:val="0"/>
        </w:rPr>
        <w:t xml:space="preserve">The Legend of Zelda</w:t>
      </w:r>
      <w:r w:rsidDel="00000000" w:rsidR="00000000" w:rsidRPr="00000000">
        <w:rPr>
          <w:sz w:val="24"/>
          <w:szCs w:val="24"/>
          <w:highlight w:val="white"/>
          <w:rtl w:val="0"/>
        </w:rPr>
        <w:t xml:space="preserve"> franchise, we can value how this series has contributed to advancement in non-playable character (NPC) artificial intelligence (AI) and how this is shown by the release of each new game. These upgrades have molded open-world immersiveness in significant ways. This study analyzes by using a comparative case study approach three major titles: </w:t>
      </w:r>
      <w:r w:rsidDel="00000000" w:rsidR="00000000" w:rsidRPr="00000000">
        <w:rPr>
          <w:i w:val="1"/>
          <w:iCs w:val="1"/>
          <w:sz w:val="24"/>
          <w:szCs w:val="24"/>
          <w:highlight w:val="white"/>
          <w:rtl w:val="0"/>
        </w:rPr>
        <w:t xml:space="preserve">Ocarina of Time</w:t>
      </w:r>
      <w:r w:rsidDel="00000000" w:rsidR="00000000" w:rsidRPr="00000000">
        <w:rPr>
          <w:sz w:val="24"/>
          <w:szCs w:val="24"/>
          <w:highlight w:val="white"/>
          <w:rtl w:val="0"/>
        </w:rPr>
        <w:t xml:space="preserve"> (1998), </w:t>
      </w:r>
      <w:r w:rsidDel="00000000" w:rsidR="00000000" w:rsidRPr="00000000">
        <w:rPr>
          <w:i w:val="1"/>
          <w:iCs w:val="1"/>
          <w:sz w:val="24"/>
          <w:szCs w:val="24"/>
          <w:highlight w:val="white"/>
          <w:rtl w:val="0"/>
        </w:rPr>
        <w:t xml:space="preserve">The Wind Waker</w:t>
      </w:r>
      <w:r w:rsidDel="00000000" w:rsidR="00000000" w:rsidRPr="00000000">
        <w:rPr>
          <w:sz w:val="24"/>
          <w:szCs w:val="24"/>
          <w:highlight w:val="white"/>
          <w:rtl w:val="0"/>
        </w:rPr>
        <w:t xml:space="preserve"> (2003), and </w:t>
      </w:r>
      <w:r w:rsidDel="00000000" w:rsidR="00000000" w:rsidRPr="00000000">
        <w:rPr>
          <w:i w:val="1"/>
          <w:iCs w:val="1"/>
          <w:sz w:val="24"/>
          <w:szCs w:val="24"/>
          <w:highlight w:val="white"/>
          <w:rtl w:val="0"/>
        </w:rPr>
        <w:t xml:space="preserve">Breath of the Wild</w:t>
      </w:r>
      <w:r w:rsidDel="00000000" w:rsidR="00000000" w:rsidRPr="00000000">
        <w:rPr>
          <w:sz w:val="24"/>
          <w:szCs w:val="24"/>
          <w:highlight w:val="white"/>
          <w:rtl w:val="0"/>
        </w:rPr>
        <w:t xml:space="preserve"> (2017), keeping in mind close gameplay analysis. The findings of this research show an explicit progression from scripted finite state machine behavior to a system adaptive AI approach with dynamic navigation. This remarkably enhances engagement and immersion, two mental states essential to creating a positive player experience. The outcome suggests that modern open-world immersion is driven more by systemic AI coherence rather than rigid and scripted world design alone.</w:t>
      </w:r>
    </w:p>
    <w:p w:rsidR="00000000" w:rsidDel="00000000" w:rsidP="00000000" w:rsidRDefault="00000000" w:rsidRPr="00000000" w14:paraId="00000008">
      <w:pPr>
        <w:spacing w:after="0" w:before="0" w:line="240" w:lineRule="auto"/>
        <w:rPr>
          <w:sz w:val="24"/>
          <w:szCs w:val="24"/>
        </w:rPr>
      </w:pPr>
      <w:r w:rsidDel="00000000" w:rsidR="00000000" w:rsidRPr="00000000">
        <w:rPr>
          <w:rtl w:val="0"/>
        </w:rPr>
      </w:r>
    </w:p>
    <w:p w:rsidR="00000000" w:rsidDel="00000000" w:rsidP="00000000" w:rsidRDefault="00000000" w:rsidRPr="00000000" w14:paraId="00000009">
      <w:pPr>
        <w:spacing w:after="0" w:before="0" w:line="240" w:lineRule="auto"/>
        <w:rPr>
          <w:sz w:val="24"/>
          <w:szCs w:val="24"/>
        </w:rPr>
      </w:pPr>
      <w:r w:rsidDel="00000000" w:rsidR="00000000" w:rsidRPr="00000000">
        <w:rPr>
          <w:sz w:val="24"/>
          <w:szCs w:val="24"/>
          <w:rtl w:val="0"/>
        </w:rPr>
        <w:t xml:space="preserve">​​Introduction</w:t>
      </w:r>
    </w:p>
    <w:p w:rsidR="00000000" w:rsidDel="00000000" w:rsidP="00000000" w:rsidRDefault="00000000" w:rsidRPr="00000000" w14:paraId="0000000A">
      <w:pPr>
        <w:spacing w:after="0" w:before="0" w:line="240" w:lineRule="auto"/>
        <w:rPr>
          <w:sz w:val="24"/>
          <w:szCs w:val="24"/>
        </w:rPr>
      </w:pPr>
      <w:r w:rsidDel="00000000" w:rsidR="00000000" w:rsidRPr="00000000">
        <w:rPr>
          <w:rtl w:val="0"/>
        </w:rPr>
      </w:r>
    </w:p>
    <w:p w:rsidR="00000000" w:rsidDel="00000000" w:rsidP="00000000" w:rsidRDefault="00000000" w:rsidRPr="00000000" w14:paraId="0000000B">
      <w:pPr>
        <w:spacing w:after="0" w:before="0" w:line="240" w:lineRule="auto"/>
        <w:rPr>
          <w:sz w:val="24"/>
          <w:szCs w:val="24"/>
          <w:highlight w:val="white"/>
        </w:rPr>
      </w:pPr>
      <w:r w:rsidDel="00000000" w:rsidR="00000000" w:rsidRPr="00000000">
        <w:rPr>
          <w:sz w:val="24"/>
          <w:szCs w:val="24"/>
          <w:highlight w:val="white"/>
          <w:rtl w:val="0"/>
        </w:rPr>
        <w:t xml:space="preserve">For over four decades, </w:t>
      </w:r>
      <w:r w:rsidDel="00000000" w:rsidR="00000000" w:rsidRPr="00000000">
        <w:rPr>
          <w:i w:val="1"/>
          <w:iCs w:val="1"/>
          <w:sz w:val="24"/>
          <w:szCs w:val="24"/>
          <w:highlight w:val="white"/>
          <w:rtl w:val="0"/>
        </w:rPr>
        <w:t xml:space="preserve">The Legend of Zelda</w:t>
      </w:r>
      <w:r w:rsidDel="00000000" w:rsidR="00000000" w:rsidRPr="00000000">
        <w:rPr>
          <w:sz w:val="24"/>
          <w:szCs w:val="24"/>
          <w:highlight w:val="white"/>
          <w:rtl w:val="0"/>
        </w:rPr>
        <w:t xml:space="preserve"> franchise has continued to shape the framework of an adventure open-world video game, redefining their formula to look fresh by the release of the next title. This series, which is celebrating its 40th anniversary on February 21st, 2026, is one of the best examples in showing how technological developments have improved player experience over time. One of these developments is the creation of artificial intelligence for non-playable characters, which has been crucial to the franchise's ability to create immersive settings.</w:t>
      </w:r>
    </w:p>
    <w:p w:rsidR="00000000" w:rsidDel="00000000" w:rsidP="00000000" w:rsidRDefault="00000000" w:rsidRPr="00000000" w14:paraId="0000000C">
      <w:pPr>
        <w:spacing w:after="0" w:before="0" w:line="240" w:lineRule="auto"/>
        <w:rPr>
          <w:sz w:val="24"/>
          <w:szCs w:val="24"/>
          <w:highlight w:val="white"/>
        </w:rPr>
      </w:pPr>
      <w:r w:rsidDel="00000000" w:rsidR="00000000" w:rsidRPr="00000000">
        <w:rPr>
          <w:sz w:val="24"/>
          <w:szCs w:val="24"/>
          <w:highlight w:val="white"/>
          <w:rtl w:val="0"/>
        </w:rPr>
        <w:t xml:space="preserve"> </w:t>
      </w:r>
    </w:p>
    <w:p w:rsidR="00000000" w:rsidDel="00000000" w:rsidP="00000000" w:rsidRDefault="00000000" w:rsidRPr="00000000" w14:paraId="0000000D">
      <w:pPr>
        <w:spacing w:after="0" w:before="0" w:line="240" w:lineRule="auto"/>
        <w:rPr>
          <w:sz w:val="24"/>
          <w:szCs w:val="24"/>
          <w:highlight w:val="white"/>
        </w:rPr>
      </w:pPr>
      <w:r w:rsidDel="00000000" w:rsidR="00000000" w:rsidRPr="00000000">
        <w:rPr>
          <w:sz w:val="24"/>
          <w:szCs w:val="24"/>
          <w:highlight w:val="white"/>
          <w:rtl w:val="0"/>
        </w:rPr>
        <w:t xml:space="preserve">Non-playable characters are fundamental to how players engage with virtual environments. Their movement, decision-making, and reaction are key factors whether a player feels the game world alive or artificial. This research investigates how the </w:t>
      </w:r>
      <w:r w:rsidDel="00000000" w:rsidR="00000000" w:rsidRPr="00000000">
        <w:rPr>
          <w:i w:val="1"/>
          <w:iCs w:val="1"/>
          <w:sz w:val="24"/>
          <w:szCs w:val="24"/>
          <w:highlight w:val="white"/>
          <w:rtl w:val="0"/>
        </w:rPr>
        <w:t xml:space="preserve">Zelda</w:t>
      </w:r>
      <w:r w:rsidDel="00000000" w:rsidR="00000000" w:rsidRPr="00000000">
        <w:rPr>
          <w:sz w:val="24"/>
          <w:szCs w:val="24"/>
          <w:highlight w:val="white"/>
          <w:rtl w:val="0"/>
        </w:rPr>
        <w:t xml:space="preserve"> franchise demonstrates flawlessly the evolution of open-world immersiveness through non-playable character artificial intelligence. This is done by analyzing three key titles in </w:t>
      </w:r>
      <w:r w:rsidDel="00000000" w:rsidR="00000000" w:rsidRPr="00000000">
        <w:rPr>
          <w:i w:val="1"/>
          <w:iCs w:val="1"/>
          <w:sz w:val="24"/>
          <w:szCs w:val="24"/>
          <w:highlight w:val="white"/>
          <w:rtl w:val="0"/>
        </w:rPr>
        <w:t xml:space="preserve">The Legend of Zelda </w:t>
      </w:r>
      <w:r w:rsidDel="00000000" w:rsidR="00000000" w:rsidRPr="00000000">
        <w:rPr>
          <w:sz w:val="24"/>
          <w:szCs w:val="24"/>
          <w:highlight w:val="white"/>
          <w:rtl w:val="0"/>
        </w:rPr>
        <w:t xml:space="preserve">franchise: </w:t>
      </w:r>
      <w:r w:rsidDel="00000000" w:rsidR="00000000" w:rsidRPr="00000000">
        <w:rPr>
          <w:i w:val="1"/>
          <w:iCs w:val="1"/>
          <w:sz w:val="24"/>
          <w:szCs w:val="24"/>
          <w:highlight w:val="white"/>
          <w:rtl w:val="0"/>
        </w:rPr>
        <w:t xml:space="preserve">Ocarina of Time, The Wind Waker, </w:t>
      </w:r>
      <w:r w:rsidDel="00000000" w:rsidR="00000000" w:rsidRPr="00000000">
        <w:rPr>
          <w:sz w:val="24"/>
          <w:szCs w:val="24"/>
          <w:highlight w:val="white"/>
          <w:rtl w:val="0"/>
        </w:rPr>
        <w:t xml:space="preserve">and</w:t>
      </w:r>
      <w:r w:rsidDel="00000000" w:rsidR="00000000" w:rsidRPr="00000000">
        <w:rPr>
          <w:i w:val="1"/>
          <w:iCs w:val="1"/>
          <w:sz w:val="24"/>
          <w:szCs w:val="24"/>
          <w:highlight w:val="white"/>
          <w:rtl w:val="0"/>
        </w:rPr>
        <w:t xml:space="preserve"> Breath of the Wild.</w:t>
      </w:r>
      <w:r w:rsidDel="00000000" w:rsidR="00000000" w:rsidRPr="00000000">
        <w:rPr>
          <w:sz w:val="24"/>
          <w:szCs w:val="24"/>
          <w:highlight w:val="white"/>
          <w:rtl w:val="0"/>
        </w:rPr>
        <w:t xml:space="preserve"> This paper studies how advances in non-playable character behaviors help build immersion, believability, and player engagement approaching these titles with a comparative mindset.</w:t>
      </w:r>
    </w:p>
    <w:p w:rsidR="00000000" w:rsidDel="00000000" w:rsidP="00000000" w:rsidRDefault="00000000" w:rsidRPr="00000000" w14:paraId="0000000E">
      <w:pPr>
        <w:spacing w:after="0" w:before="0" w:line="240" w:lineRule="auto"/>
        <w:rPr>
          <w:sz w:val="24"/>
          <w:szCs w:val="24"/>
        </w:rPr>
      </w:pPr>
      <w:r w:rsidDel="00000000" w:rsidR="00000000" w:rsidRPr="00000000">
        <w:rPr>
          <w:sz w:val="24"/>
          <w:szCs w:val="24"/>
        </w:rPr>
        <w:drawing>
          <wp:inline distB="114300" distT="114300" distL="114300" distR="114300">
            <wp:extent cx="5943600" cy="2971800"/>
            <wp:effectExtent b="0" l="0" r="0" t="0"/>
            <wp:docPr id="2"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5943600" cy="2971800"/>
                    </a:xfrm>
                    <a:prstGeom prst="rect"/>
                    <a:ln/>
                  </pic:spPr>
                </pic:pic>
              </a:graphicData>
            </a:graphic>
          </wp:inline>
        </w:drawing>
      </w:r>
      <w:r w:rsidDel="00000000" w:rsidR="00000000" w:rsidRPr="00000000">
        <w:rPr>
          <w:rtl w:val="0"/>
        </w:rPr>
      </w:r>
    </w:p>
    <w:p w:rsidR="00000000" w:rsidDel="00000000" w:rsidP="00000000" w:rsidRDefault="00000000" w:rsidRPr="00000000" w14:paraId="0000000F">
      <w:pPr>
        <w:spacing w:after="0" w:before="0" w:line="240" w:lineRule="auto"/>
        <w:rPr>
          <w:sz w:val="24"/>
          <w:szCs w:val="24"/>
        </w:rPr>
      </w:pPr>
      <w:r w:rsidDel="00000000" w:rsidR="00000000" w:rsidRPr="00000000">
        <w:rPr>
          <w:sz w:val="24"/>
          <w:szCs w:val="24"/>
          <w:rtl w:val="0"/>
        </w:rPr>
        <w:t xml:space="preserve">Image taken from likezuogha.click</w:t>
      </w:r>
    </w:p>
    <w:p w:rsidR="00000000" w:rsidDel="00000000" w:rsidP="00000000" w:rsidRDefault="00000000" w:rsidRPr="00000000" w14:paraId="00000010">
      <w:pPr>
        <w:spacing w:after="0" w:before="0" w:line="240" w:lineRule="auto"/>
        <w:rPr>
          <w:sz w:val="24"/>
          <w:szCs w:val="24"/>
        </w:rPr>
      </w:pPr>
      <w:r w:rsidDel="00000000" w:rsidR="00000000" w:rsidRPr="00000000">
        <w:rPr>
          <w:rtl w:val="0"/>
        </w:rPr>
      </w:r>
    </w:p>
    <w:p w:rsidR="00000000" w:rsidDel="00000000" w:rsidP="00000000" w:rsidRDefault="00000000" w:rsidRPr="00000000" w14:paraId="00000011">
      <w:pPr>
        <w:spacing w:after="0" w:before="0" w:line="240" w:lineRule="auto"/>
        <w:rPr>
          <w:sz w:val="24"/>
          <w:szCs w:val="24"/>
        </w:rPr>
      </w:pPr>
      <w:r w:rsidDel="00000000" w:rsidR="00000000" w:rsidRPr="00000000">
        <w:rPr>
          <w:rtl w:val="0"/>
        </w:rPr>
      </w:r>
    </w:p>
    <w:p w:rsidR="00000000" w:rsidDel="00000000" w:rsidP="00000000" w:rsidRDefault="00000000" w:rsidRPr="00000000" w14:paraId="00000012">
      <w:pPr>
        <w:spacing w:after="0" w:before="0" w:line="240" w:lineRule="auto"/>
        <w:rPr>
          <w:sz w:val="24"/>
          <w:szCs w:val="24"/>
        </w:rPr>
      </w:pPr>
      <w:r w:rsidDel="00000000" w:rsidR="00000000" w:rsidRPr="00000000">
        <w:rPr>
          <w:sz w:val="24"/>
          <w:szCs w:val="24"/>
          <w:rtl w:val="0"/>
        </w:rPr>
        <w:t xml:space="preserve">NPCs and AI: An Overview</w:t>
      </w:r>
    </w:p>
    <w:p w:rsidR="00000000" w:rsidDel="00000000" w:rsidP="00000000" w:rsidRDefault="00000000" w:rsidRPr="00000000" w14:paraId="00000013">
      <w:pPr>
        <w:spacing w:after="0" w:before="0" w:line="240" w:lineRule="auto"/>
        <w:rPr>
          <w:sz w:val="24"/>
          <w:szCs w:val="24"/>
        </w:rPr>
      </w:pPr>
      <w:r w:rsidDel="00000000" w:rsidR="00000000" w:rsidRPr="00000000">
        <w:rPr>
          <w:rtl w:val="0"/>
        </w:rPr>
      </w:r>
    </w:p>
    <w:p w:rsidR="00000000" w:rsidDel="00000000" w:rsidP="00000000" w:rsidRDefault="00000000" w:rsidRPr="00000000" w14:paraId="00000014">
      <w:pPr>
        <w:spacing w:after="0" w:before="0" w:line="240" w:lineRule="auto"/>
        <w:rPr>
          <w:sz w:val="24"/>
          <w:szCs w:val="24"/>
          <w:highlight w:val="white"/>
        </w:rPr>
      </w:pPr>
      <w:r w:rsidDel="00000000" w:rsidR="00000000" w:rsidRPr="00000000">
        <w:rPr>
          <w:sz w:val="24"/>
          <w:szCs w:val="24"/>
          <w:highlight w:val="white"/>
          <w:rtl w:val="0"/>
        </w:rPr>
        <w:t xml:space="preserve">Non-playable characters (NPCs) are a central factor in molding player experience in open-world video games. Their movement, decision making, and responsiveness are the ones in charge of how believable and immersive a virtual world feels. Over time, advances in artificial intelligence (AI) have permitted NPCs to become more flexible and context-aware entities instead of rigid and scripted robots. Understanding these foundational AI systems is key for analysing how the </w:t>
      </w:r>
      <w:r w:rsidDel="00000000" w:rsidR="00000000" w:rsidRPr="00000000">
        <w:rPr>
          <w:i w:val="1"/>
          <w:iCs w:val="1"/>
          <w:sz w:val="24"/>
          <w:szCs w:val="24"/>
          <w:highlight w:val="white"/>
          <w:rtl w:val="0"/>
        </w:rPr>
        <w:t xml:space="preserve">The Legend of Zelda</w:t>
      </w:r>
      <w:r w:rsidDel="00000000" w:rsidR="00000000" w:rsidRPr="00000000">
        <w:rPr>
          <w:sz w:val="24"/>
          <w:szCs w:val="24"/>
          <w:highlight w:val="white"/>
          <w:rtl w:val="0"/>
        </w:rPr>
        <w:t xml:space="preserve"> franchise demonstrates perfectly the evolution of open-world immersiveness over time.</w:t>
      </w:r>
    </w:p>
    <w:p w:rsidR="00000000" w:rsidDel="00000000" w:rsidP="00000000" w:rsidRDefault="00000000" w:rsidRPr="00000000" w14:paraId="00000015">
      <w:pPr>
        <w:spacing w:after="0" w:before="0" w:line="240" w:lineRule="auto"/>
        <w:rPr>
          <w:sz w:val="24"/>
          <w:szCs w:val="24"/>
          <w:highlight w:val="white"/>
        </w:rPr>
      </w:pPr>
      <w:r w:rsidDel="00000000" w:rsidR="00000000" w:rsidRPr="00000000">
        <w:rPr>
          <w:sz w:val="24"/>
          <w:szCs w:val="24"/>
          <w:highlight w:val="white"/>
          <w:rtl w:val="0"/>
        </w:rPr>
        <w:t xml:space="preserve"> </w:t>
      </w:r>
    </w:p>
    <w:p w:rsidR="00000000" w:rsidDel="00000000" w:rsidP="00000000" w:rsidRDefault="00000000" w:rsidRPr="00000000" w14:paraId="00000016">
      <w:pPr>
        <w:keepLines w:val="0"/>
        <w:widowControl w:val="0"/>
        <w:spacing w:after="0" w:before="0" w:line="240" w:lineRule="auto"/>
        <w:rPr>
          <w:sz w:val="24"/>
          <w:szCs w:val="24"/>
          <w:highlight w:val="white"/>
        </w:rPr>
      </w:pPr>
      <w:r w:rsidDel="00000000" w:rsidR="00000000" w:rsidRPr="00000000">
        <w:rPr>
          <w:sz w:val="24"/>
          <w:szCs w:val="24"/>
          <w:highlight w:val="white"/>
          <w:rtl w:val="0"/>
        </w:rPr>
        <w:t xml:space="preserve">Video games NPCs before the mid-2000s very frequently relied on Finite State Machines (FSMs) as their main way of making decisions. According to Al Shehabi (2022), FSMs define the behaviors as a set of discrete states, with transitions triggered by conditions already defined in coding (pp.12-15). This way of programming is highly efficient computationally, making it well suited for hardware limited systems. But the problem with FSMs is that it made NPCs highly predictable, because they could not reason beyond their scripting (Millington, 2006, pp. 317-320).</w:t>
      </w:r>
      <w:r w:rsidDel="00000000" w:rsidR="00000000" w:rsidRPr="00000000">
        <w:rPr>
          <w:sz w:val="24"/>
          <w:szCs w:val="24"/>
          <w:rtl w:val="0"/>
        </w:rPr>
        <w:t xml:space="preserve"> </w:t>
      </w:r>
      <w:r w:rsidDel="00000000" w:rsidR="00000000" w:rsidRPr="00000000">
        <w:rPr>
          <w:sz w:val="24"/>
          <w:szCs w:val="24"/>
          <w:highlight w:val="white"/>
          <w:rtl w:val="0"/>
        </w:rPr>
        <w:t xml:space="preserve">That’s why FSM-based NPCs often follow repetitive routines, which limits immersiveness.</w:t>
      </w:r>
    </w:p>
    <w:p w:rsidR="00000000" w:rsidDel="00000000" w:rsidP="00000000" w:rsidRDefault="00000000" w:rsidRPr="00000000" w14:paraId="00000017">
      <w:pPr>
        <w:spacing w:after="0" w:before="0" w:line="240" w:lineRule="auto"/>
        <w:rPr>
          <w:sz w:val="24"/>
          <w:szCs w:val="24"/>
          <w:highlight w:val="white"/>
        </w:rPr>
      </w:pPr>
      <w:r w:rsidDel="00000000" w:rsidR="00000000" w:rsidRPr="00000000">
        <w:rPr>
          <w:sz w:val="24"/>
          <w:szCs w:val="24"/>
          <w:highlight w:val="white"/>
          <w:rtl w:val="0"/>
        </w:rPr>
        <w:t xml:space="preserve"> </w:t>
      </w:r>
    </w:p>
    <w:p w:rsidR="00000000" w:rsidDel="00000000" w:rsidP="00000000" w:rsidRDefault="00000000" w:rsidRPr="00000000" w14:paraId="00000018">
      <w:pPr>
        <w:spacing w:after="0" w:before="0" w:line="240" w:lineRule="auto"/>
        <w:rPr>
          <w:sz w:val="24"/>
          <w:szCs w:val="24"/>
          <w:highlight w:val="white"/>
        </w:rPr>
      </w:pPr>
      <w:r w:rsidDel="00000000" w:rsidR="00000000" w:rsidRPr="00000000">
        <w:rPr>
          <w:sz w:val="24"/>
          <w:szCs w:val="24"/>
          <w:highlight w:val="white"/>
          <w:rtl w:val="0"/>
        </w:rPr>
        <w:t xml:space="preserve">To solve these problems, developers adopted Behavior Trees and Goal-Oriented Action Planning (GOAP). Behavior trees make NPC organization based on hierarchy, like a tree, allowing these characters to evaluate their environment and their conditions and select actions more humanly than FSMs (Millington, 2006, pp. 327). According to Jeff Orkin, GOAP extended NPCs flexibility by enabling them to plan sequences of action in a dynamic way based on the goals they are set to accomplish and world states, rather than following fixed scripts. (Orkin, 2004,). These systems helped NPCs to respond more naturally to player actions and environmental changes, which is valuable in open-world games because with FSMs an unpredictable player behaviour would expose the rigidity of scripted AI.</w:t>
      </w:r>
    </w:p>
    <w:p w:rsidR="00000000" w:rsidDel="00000000" w:rsidP="00000000" w:rsidRDefault="00000000" w:rsidRPr="00000000" w14:paraId="00000019">
      <w:pPr>
        <w:spacing w:after="0" w:before="0" w:line="240" w:lineRule="auto"/>
        <w:rPr>
          <w:sz w:val="24"/>
          <w:szCs w:val="24"/>
          <w:highlight w:val="white"/>
        </w:rPr>
      </w:pPr>
      <w:r w:rsidDel="00000000" w:rsidR="00000000" w:rsidRPr="00000000">
        <w:rPr>
          <w:sz w:val="24"/>
          <w:szCs w:val="24"/>
          <w:highlight w:val="white"/>
          <w:rtl w:val="0"/>
        </w:rPr>
        <w:t xml:space="preserve"> </w:t>
      </w:r>
    </w:p>
    <w:p w:rsidR="00000000" w:rsidDel="00000000" w:rsidP="00000000" w:rsidRDefault="00000000" w:rsidRPr="00000000" w14:paraId="0000001A">
      <w:pPr>
        <w:spacing w:after="0" w:before="0" w:line="240" w:lineRule="auto"/>
        <w:rPr>
          <w:sz w:val="24"/>
          <w:szCs w:val="24"/>
          <w:highlight w:val="white"/>
        </w:rPr>
      </w:pPr>
      <w:r w:rsidDel="00000000" w:rsidR="00000000" w:rsidRPr="00000000">
        <w:rPr>
          <w:sz w:val="24"/>
          <w:szCs w:val="24"/>
          <w:highlight w:val="white"/>
          <w:rtl w:val="0"/>
        </w:rPr>
        <w:t xml:space="preserve">The NPC movement system had also evolved alongside decision-making coding. Old games often used waypoint-based navigation, in which NPCs moved between two or more predefined points with a path already scripted. It was indeed simple to implement, but it limited the adaptability of the game and, just like FSMs, could break immersion when the environment changes suddenly. According to Ian Millington, more advanced games employ navigation meshes (navmeshes), which represent walkable areas as connected polygons, permitting NPCs to avoid obstacles in real time and calculate paths dynamically (Millington, 2006). These navmeshes allow more natural movements which turned out to be essential for the prototype of a believable NPC.</w:t>
      </w:r>
    </w:p>
    <w:p w:rsidR="00000000" w:rsidDel="00000000" w:rsidP="00000000" w:rsidRDefault="00000000" w:rsidRPr="00000000" w14:paraId="0000001B">
      <w:pPr>
        <w:spacing w:after="0" w:before="0" w:line="240" w:lineRule="auto"/>
        <w:rPr>
          <w:sz w:val="24"/>
          <w:szCs w:val="24"/>
          <w:highlight w:val="white"/>
        </w:rPr>
      </w:pPr>
      <w:r w:rsidDel="00000000" w:rsidR="00000000" w:rsidRPr="00000000">
        <w:rPr>
          <w:sz w:val="24"/>
          <w:szCs w:val="24"/>
          <w:highlight w:val="white"/>
          <w:rtl w:val="0"/>
        </w:rPr>
        <w:t xml:space="preserve"> </w:t>
      </w:r>
    </w:p>
    <w:p w:rsidR="00000000" w:rsidDel="00000000" w:rsidP="00000000" w:rsidRDefault="00000000" w:rsidRPr="00000000" w14:paraId="0000001C">
      <w:pPr>
        <w:spacing w:after="0" w:before="0" w:line="240" w:lineRule="auto"/>
        <w:rPr>
          <w:sz w:val="24"/>
          <w:szCs w:val="24"/>
          <w:highlight w:val="white"/>
        </w:rPr>
      </w:pPr>
      <w:r w:rsidDel="00000000" w:rsidR="00000000" w:rsidRPr="00000000">
        <w:rPr>
          <w:sz w:val="24"/>
          <w:szCs w:val="24"/>
          <w:highlight w:val="white"/>
          <w:rtl w:val="0"/>
        </w:rPr>
        <w:t xml:space="preserve">These technical systems contribute directly to the immersion, believability, and player engagement of these games. But what are these terms? According to Jennett &amp; Cox, “immersion” is defined as the player’s sense of being mentally and emotionally absorbed in any virtual world (Jennet &amp; Cox, 2008). Based on Warpefelt &amp; Verhagen, “believability” is how NPC behaviors align with player expectations of how a character should act given the current context of the game (Warpefelt &amp; Verhagen, 2017). Together, these two terms form player engagement and a really solid framework for evaluating how advancements in NPC AI contribute to the improvements of open-world experiences.</w:t>
      </w:r>
    </w:p>
    <w:p w:rsidR="00000000" w:rsidDel="00000000" w:rsidP="00000000" w:rsidRDefault="00000000" w:rsidRPr="00000000" w14:paraId="0000001D">
      <w:pPr>
        <w:spacing w:after="0" w:before="0" w:line="240" w:lineRule="auto"/>
        <w:rPr>
          <w:sz w:val="24"/>
          <w:szCs w:val="24"/>
          <w:highlight w:val="white"/>
        </w:rPr>
      </w:pPr>
      <w:r w:rsidDel="00000000" w:rsidR="00000000" w:rsidRPr="00000000">
        <w:rPr>
          <w:sz w:val="24"/>
          <w:szCs w:val="24"/>
          <w:highlight w:val="white"/>
          <w:rtl w:val="0"/>
        </w:rPr>
        <w:t xml:space="preserve"> </w:t>
      </w:r>
    </w:p>
    <w:p w:rsidR="00000000" w:rsidDel="00000000" w:rsidP="00000000" w:rsidRDefault="00000000" w:rsidRPr="00000000" w14:paraId="0000001E">
      <w:pPr>
        <w:spacing w:after="0" w:before="0" w:line="240" w:lineRule="auto"/>
        <w:rPr>
          <w:i w:val="1"/>
          <w:iCs w:val="1"/>
          <w:sz w:val="24"/>
          <w:szCs w:val="24"/>
        </w:rPr>
      </w:pPr>
      <w:r w:rsidDel="00000000" w:rsidR="00000000" w:rsidRPr="00000000">
        <w:rPr>
          <w:sz w:val="24"/>
          <w:szCs w:val="24"/>
          <w:rtl w:val="0"/>
        </w:rPr>
        <w:t xml:space="preserve">Case Study 1: </w:t>
      </w:r>
      <w:r w:rsidDel="00000000" w:rsidR="00000000" w:rsidRPr="00000000">
        <w:rPr>
          <w:i w:val="1"/>
          <w:iCs w:val="1"/>
          <w:sz w:val="24"/>
          <w:szCs w:val="24"/>
          <w:rtl w:val="0"/>
        </w:rPr>
        <w:t xml:space="preserve">Ocarina of Time</w:t>
      </w:r>
    </w:p>
    <w:p w:rsidR="00000000" w:rsidDel="00000000" w:rsidP="00000000" w:rsidRDefault="00000000" w:rsidRPr="00000000" w14:paraId="0000001F">
      <w:pPr>
        <w:spacing w:after="0" w:before="0" w:line="240" w:lineRule="auto"/>
        <w:rPr>
          <w:sz w:val="24"/>
          <w:szCs w:val="24"/>
        </w:rPr>
      </w:pPr>
      <w:r w:rsidDel="00000000" w:rsidR="00000000" w:rsidRPr="00000000">
        <w:rPr>
          <w:rtl w:val="0"/>
        </w:rPr>
      </w:r>
    </w:p>
    <w:p w:rsidR="00000000" w:rsidDel="00000000" w:rsidP="00000000" w:rsidRDefault="00000000" w:rsidRPr="00000000" w14:paraId="00000020">
      <w:pPr>
        <w:spacing w:after="0" w:before="0" w:line="240" w:lineRule="auto"/>
        <w:rPr>
          <w:sz w:val="24"/>
          <w:szCs w:val="24"/>
          <w:highlight w:val="white"/>
        </w:rPr>
      </w:pPr>
      <w:r w:rsidDel="00000000" w:rsidR="00000000" w:rsidRPr="00000000">
        <w:rPr>
          <w:sz w:val="24"/>
          <w:szCs w:val="24"/>
          <w:highlight w:val="white"/>
          <w:rtl w:val="0"/>
        </w:rPr>
        <w:t xml:space="preserve">In 1998, </w:t>
      </w:r>
      <w:r w:rsidDel="00000000" w:rsidR="00000000" w:rsidRPr="00000000">
        <w:rPr>
          <w:i w:val="1"/>
          <w:iCs w:val="1"/>
          <w:sz w:val="24"/>
          <w:szCs w:val="24"/>
          <w:highlight w:val="white"/>
          <w:rtl w:val="0"/>
        </w:rPr>
        <w:t xml:space="preserve">The Legend of Zelda: Ocarina of Time</w:t>
      </w:r>
      <w:r w:rsidDel="00000000" w:rsidR="00000000" w:rsidRPr="00000000">
        <w:rPr>
          <w:sz w:val="24"/>
          <w:szCs w:val="24"/>
          <w:highlight w:val="white"/>
          <w:rtl w:val="0"/>
        </w:rPr>
        <w:t xml:space="preserve"> was released for the Nintendo 64, being widely known as a turning point in the evolution of 3D video games. While its contribution to other important in-game aspects such as camera control and combat mechanics were notable features, this game also implemented the foundations to NPC behaviour and movement that changed early open-world immersion (Ray, 2018). </w:t>
      </w:r>
      <w:r w:rsidDel="00000000" w:rsidR="00000000" w:rsidRPr="00000000">
        <w:rPr>
          <w:i w:val="1"/>
          <w:iCs w:val="1"/>
          <w:sz w:val="24"/>
          <w:szCs w:val="24"/>
          <w:highlight w:val="white"/>
          <w:rtl w:val="0"/>
        </w:rPr>
        <w:t xml:space="preserve">Ocarina of Time</w:t>
      </w:r>
      <w:r w:rsidDel="00000000" w:rsidR="00000000" w:rsidRPr="00000000">
        <w:rPr>
          <w:sz w:val="24"/>
          <w:szCs w:val="24"/>
          <w:highlight w:val="white"/>
          <w:rtl w:val="0"/>
        </w:rPr>
        <w:t xml:space="preserve"> was released at a time when hardware limitations, such as limited processors and cartridge limited storage, were the main factor that capped video game potential, but it carefully designed AI systems to create illusions of a living and vivid world, even though NPC behaviour was heavily scripted. By the examination of these systems we can provide insight of how early decisions made balanced immersion, control, and technical feasibility.</w:t>
      </w:r>
    </w:p>
    <w:p w:rsidR="00000000" w:rsidDel="00000000" w:rsidP="00000000" w:rsidRDefault="00000000" w:rsidRPr="00000000" w14:paraId="00000021">
      <w:pPr>
        <w:spacing w:after="0" w:before="0" w:line="240" w:lineRule="auto"/>
        <w:rPr>
          <w:sz w:val="24"/>
          <w:szCs w:val="24"/>
          <w:highlight w:val="white"/>
        </w:rPr>
      </w:pPr>
      <w:r w:rsidDel="00000000" w:rsidR="00000000" w:rsidRPr="00000000">
        <w:rPr>
          <w:sz w:val="24"/>
          <w:szCs w:val="24"/>
          <w:highlight w:val="white"/>
          <w:rtl w:val="0"/>
        </w:rPr>
        <w:t xml:space="preserve"> </w:t>
      </w:r>
    </w:p>
    <w:p w:rsidR="00000000" w:rsidDel="00000000" w:rsidP="00000000" w:rsidRDefault="00000000" w:rsidRPr="00000000" w14:paraId="00000022">
      <w:pPr>
        <w:spacing w:after="0" w:before="0" w:line="240" w:lineRule="auto"/>
        <w:rPr>
          <w:sz w:val="24"/>
          <w:szCs w:val="24"/>
          <w:highlight w:val="white"/>
        </w:rPr>
      </w:pPr>
      <w:r w:rsidDel="00000000" w:rsidR="00000000" w:rsidRPr="00000000">
        <w:rPr>
          <w:sz w:val="24"/>
          <w:szCs w:val="24"/>
          <w:highlight w:val="white"/>
          <w:rtl w:val="0"/>
        </w:rPr>
        <w:t xml:space="preserve">In </w:t>
      </w:r>
      <w:r w:rsidDel="00000000" w:rsidR="00000000" w:rsidRPr="00000000">
        <w:rPr>
          <w:i w:val="1"/>
          <w:iCs w:val="1"/>
          <w:sz w:val="24"/>
          <w:szCs w:val="24"/>
          <w:highlight w:val="white"/>
          <w:rtl w:val="0"/>
        </w:rPr>
        <w:t xml:space="preserve">Ocarina of Time</w:t>
      </w:r>
      <w:r w:rsidDel="00000000" w:rsidR="00000000" w:rsidRPr="00000000">
        <w:rPr>
          <w:sz w:val="24"/>
          <w:szCs w:val="24"/>
          <w:highlight w:val="white"/>
          <w:rtl w:val="0"/>
        </w:rPr>
        <w:t xml:space="preserve">, NPCs had their movement and behaviors influenced primarily by Finite State Machines (FSMs) accompanied by scripts that were environment-sensitive. They transition between these states when specific conditions meet. For example, villagers tend to follow daily routines determined by the time system built in the game. Even though routines may seem like the NPCs were living in a real world, they were capped by their coding. They didn’t reason with the environment, and all of their movements were triggered by scripted conditions (Ray, 2018).</w:t>
      </w:r>
    </w:p>
    <w:p w:rsidR="00000000" w:rsidDel="00000000" w:rsidP="00000000" w:rsidRDefault="00000000" w:rsidRPr="00000000" w14:paraId="00000023">
      <w:pPr>
        <w:spacing w:after="0" w:before="0" w:line="240" w:lineRule="auto"/>
        <w:rPr>
          <w:sz w:val="24"/>
          <w:szCs w:val="24"/>
          <w:highlight w:val="white"/>
        </w:rPr>
      </w:pPr>
      <w:r w:rsidDel="00000000" w:rsidR="00000000" w:rsidRPr="00000000">
        <w:rPr>
          <w:sz w:val="24"/>
          <w:szCs w:val="24"/>
          <w:highlight w:val="white"/>
          <w:rtl w:val="0"/>
        </w:rPr>
        <w:t xml:space="preserve"> </w:t>
      </w:r>
    </w:p>
    <w:p w:rsidR="00000000" w:rsidDel="00000000" w:rsidP="00000000" w:rsidRDefault="00000000" w:rsidRPr="00000000" w14:paraId="00000024">
      <w:pPr>
        <w:spacing w:after="0" w:before="0" w:line="240" w:lineRule="auto"/>
        <w:rPr>
          <w:sz w:val="24"/>
          <w:szCs w:val="24"/>
          <w:highlight w:val="white"/>
        </w:rPr>
      </w:pPr>
      <w:r w:rsidDel="00000000" w:rsidR="00000000" w:rsidRPr="00000000">
        <w:rPr>
          <w:sz w:val="24"/>
          <w:szCs w:val="24"/>
          <w:highlight w:val="white"/>
          <w:rtl w:val="0"/>
        </w:rPr>
        <w:t xml:space="preserve">Enemy NPCs further demonstrate how designers utilized FSM to help player experience. Hostile characters were designed to have a restrained position when fighting. That means that hostile characters were only designed to attack one at a time. However, the game’s environments were designed to minimize these kinds of situations. This clearly shows how early use of AI could work with level design to keep immersion.</w:t>
      </w:r>
    </w:p>
    <w:p w:rsidR="00000000" w:rsidDel="00000000" w:rsidP="00000000" w:rsidRDefault="00000000" w:rsidRPr="00000000" w14:paraId="00000025">
      <w:pPr>
        <w:spacing w:after="0" w:before="0" w:line="240" w:lineRule="auto"/>
        <w:rPr>
          <w:sz w:val="24"/>
          <w:szCs w:val="24"/>
          <w:highlight w:val="white"/>
        </w:rPr>
      </w:pPr>
      <w:r w:rsidDel="00000000" w:rsidR="00000000" w:rsidRPr="00000000">
        <w:rPr>
          <w:sz w:val="24"/>
          <w:szCs w:val="24"/>
          <w:highlight w:val="white"/>
          <w:rtl w:val="0"/>
        </w:rPr>
        <w:t xml:space="preserve"> </w:t>
      </w:r>
    </w:p>
    <w:p w:rsidR="00000000" w:rsidDel="00000000" w:rsidP="00000000" w:rsidRDefault="00000000" w:rsidRPr="00000000" w14:paraId="00000026">
      <w:pPr>
        <w:spacing w:after="0" w:before="0" w:line="240" w:lineRule="auto"/>
        <w:rPr>
          <w:sz w:val="24"/>
          <w:szCs w:val="24"/>
          <w:highlight w:val="white"/>
        </w:rPr>
      </w:pPr>
      <w:r w:rsidDel="00000000" w:rsidR="00000000" w:rsidRPr="00000000">
        <w:rPr>
          <w:sz w:val="24"/>
          <w:szCs w:val="24"/>
          <w:highlight w:val="white"/>
          <w:rtl w:val="0"/>
        </w:rPr>
        <w:t xml:space="preserve">An advanced feature for its time was the inclusion of horseback combat, which included pursuit mechanics. The pursuit mechanics required NPCs to track and chase the player while still mounted. At a coding level, it was a hard job at the time . Even though these movements were still largely scripted, they represented an early attempt to integrate movement, combat, and awareness of spaces into NPC AI. This technology contributed to the video game world because it raised awareness of how NPCs could engage the player dynamically within a three-dimensional space (Ray, 2018).</w:t>
      </w:r>
    </w:p>
    <w:p w:rsidR="00000000" w:rsidDel="00000000" w:rsidP="00000000" w:rsidRDefault="00000000" w:rsidRPr="00000000" w14:paraId="00000027">
      <w:pPr>
        <w:spacing w:after="0" w:before="0" w:line="240" w:lineRule="auto"/>
        <w:rPr>
          <w:sz w:val="24"/>
          <w:szCs w:val="24"/>
          <w:highlight w:val="white"/>
        </w:rPr>
      </w:pPr>
      <w:r w:rsidDel="00000000" w:rsidR="00000000" w:rsidRPr="00000000">
        <w:rPr>
          <w:sz w:val="24"/>
          <w:szCs w:val="24"/>
          <w:highlight w:val="white"/>
          <w:rtl w:val="0"/>
        </w:rPr>
        <w:t xml:space="preserve"> </w:t>
      </w:r>
    </w:p>
    <w:p w:rsidR="00000000" w:rsidDel="00000000" w:rsidP="00000000" w:rsidRDefault="00000000" w:rsidRPr="00000000" w14:paraId="00000028">
      <w:pPr>
        <w:spacing w:after="0" w:before="0" w:line="240" w:lineRule="auto"/>
        <w:rPr>
          <w:sz w:val="24"/>
          <w:szCs w:val="24"/>
          <w:highlight w:val="white"/>
        </w:rPr>
      </w:pPr>
      <w:r w:rsidDel="00000000" w:rsidR="00000000" w:rsidRPr="00000000">
        <w:rPr>
          <w:sz w:val="24"/>
          <w:szCs w:val="24"/>
          <w:highlight w:val="white"/>
          <w:rtl w:val="0"/>
        </w:rPr>
        <w:t xml:space="preserve">Despite all of its innovations at that time, NPC behavior in </w:t>
      </w:r>
      <w:r w:rsidDel="00000000" w:rsidR="00000000" w:rsidRPr="00000000">
        <w:rPr>
          <w:i w:val="1"/>
          <w:iCs w:val="1"/>
          <w:sz w:val="24"/>
          <w:szCs w:val="24"/>
          <w:highlight w:val="white"/>
          <w:rtl w:val="0"/>
        </w:rPr>
        <w:t xml:space="preserve">Ocarina of Time</w:t>
      </w:r>
      <w:r w:rsidDel="00000000" w:rsidR="00000000" w:rsidRPr="00000000">
        <w:rPr>
          <w:sz w:val="24"/>
          <w:szCs w:val="24"/>
          <w:highlight w:val="white"/>
          <w:rtl w:val="0"/>
        </w:rPr>
        <w:t xml:space="preserve"> remained deterministic and very predictable. The characters often repeated the same routine across the normal playthrough and barely reacted meaningfully to unscripted player actions or even environmental changes. According to Al Shehabi, from a modern AI perspective, these limitations reduced perceived agency and realism (2022). But at its time, </w:t>
      </w:r>
      <w:r w:rsidDel="00000000" w:rsidR="00000000" w:rsidRPr="00000000">
        <w:rPr>
          <w:i w:val="1"/>
          <w:iCs w:val="1"/>
          <w:sz w:val="24"/>
          <w:szCs w:val="24"/>
          <w:highlight w:val="white"/>
          <w:rtl w:val="0"/>
        </w:rPr>
        <w:t xml:space="preserve">Ocarina of Time </w:t>
      </w:r>
      <w:r w:rsidDel="00000000" w:rsidR="00000000" w:rsidRPr="00000000">
        <w:rPr>
          <w:sz w:val="24"/>
          <w:szCs w:val="24"/>
          <w:highlight w:val="white"/>
          <w:rtl w:val="0"/>
        </w:rPr>
        <w:t xml:space="preserve">established the foundations for the illusion of a living world and was a building block for later advancements in NPC AI.</w:t>
      </w:r>
    </w:p>
    <w:p w:rsidR="00000000" w:rsidDel="00000000" w:rsidP="00000000" w:rsidRDefault="00000000" w:rsidRPr="00000000" w14:paraId="00000029">
      <w:pPr>
        <w:spacing w:after="0" w:before="0" w:line="240" w:lineRule="auto"/>
        <w:rPr>
          <w:sz w:val="24"/>
          <w:szCs w:val="24"/>
          <w:highlight w:val="white"/>
        </w:rPr>
      </w:pPr>
      <w:r w:rsidDel="00000000" w:rsidR="00000000" w:rsidRPr="00000000">
        <w:rPr>
          <w:sz w:val="24"/>
          <w:szCs w:val="24"/>
          <w:highlight w:val="white"/>
          <w:rtl w:val="0"/>
        </w:rPr>
        <w:t xml:space="preserve"> </w:t>
      </w:r>
    </w:p>
    <w:p w:rsidR="00000000" w:rsidDel="00000000" w:rsidP="00000000" w:rsidRDefault="00000000" w:rsidRPr="00000000" w14:paraId="0000002A">
      <w:pPr>
        <w:spacing w:after="0" w:before="0" w:line="240" w:lineRule="auto"/>
        <w:rPr>
          <w:sz w:val="24"/>
          <w:szCs w:val="24"/>
          <w:highlight w:val="white"/>
        </w:rPr>
      </w:pPr>
      <w:r w:rsidDel="00000000" w:rsidR="00000000" w:rsidRPr="00000000">
        <w:rPr>
          <w:sz w:val="24"/>
          <w:szCs w:val="24"/>
          <w:highlight w:val="white"/>
          <w:rtl w:val="0"/>
        </w:rPr>
        <w:t xml:space="preserve">In summary, </w:t>
      </w:r>
      <w:r w:rsidDel="00000000" w:rsidR="00000000" w:rsidRPr="00000000">
        <w:rPr>
          <w:i w:val="1"/>
          <w:iCs w:val="1"/>
          <w:sz w:val="24"/>
          <w:szCs w:val="24"/>
          <w:highlight w:val="white"/>
          <w:rtl w:val="0"/>
        </w:rPr>
        <w:t xml:space="preserve">The Legend of Zelda: Ocarina of Time</w:t>
      </w:r>
      <w:r w:rsidDel="00000000" w:rsidR="00000000" w:rsidRPr="00000000">
        <w:rPr>
          <w:sz w:val="24"/>
          <w:szCs w:val="24"/>
          <w:highlight w:val="white"/>
          <w:rtl w:val="0"/>
        </w:rPr>
        <w:t xml:space="preserve"> represented the earliest stage of NPC AI evolution in the franchise and in the video game industry in general. Through FSM-based decision-making, scripted movement, and time-based routines, this game achieved the highest level of immersion for its historical context (Ray, 2018). Because of its vision for the future, this game is widely considered to be </w:t>
      </w:r>
      <w:r w:rsidDel="00000000" w:rsidR="00000000" w:rsidRPr="00000000">
        <w:rPr>
          <w:sz w:val="24"/>
          <w:szCs w:val="24"/>
          <w:highlight w:val="white"/>
          <w:rtl w:val="0"/>
        </w:rPr>
        <w:t xml:space="preserve">one of the greatest of all time by many video games magazines, including Metacritic. “</w:t>
      </w:r>
      <w:r w:rsidDel="00000000" w:rsidR="00000000" w:rsidRPr="00000000">
        <w:rPr>
          <w:i w:val="1"/>
          <w:iCs w:val="1"/>
          <w:sz w:val="24"/>
          <w:szCs w:val="24"/>
          <w:highlight w:val="white"/>
          <w:rtl w:val="0"/>
        </w:rPr>
        <w:t xml:space="preserve">It is a game that comes along once a decade,” </w:t>
      </w:r>
      <w:r w:rsidDel="00000000" w:rsidR="00000000" w:rsidRPr="00000000">
        <w:rPr>
          <w:sz w:val="24"/>
          <w:szCs w:val="24"/>
          <w:highlight w:val="white"/>
          <w:rtl w:val="0"/>
        </w:rPr>
        <w:t xml:space="preserve">according to IGN</w:t>
      </w:r>
      <w:r w:rsidDel="00000000" w:rsidR="00000000" w:rsidRPr="00000000">
        <w:rPr>
          <w:i w:val="1"/>
          <w:iCs w:val="1"/>
          <w:sz w:val="24"/>
          <w:szCs w:val="24"/>
          <w:highlight w:val="white"/>
          <w:rtl w:val="0"/>
        </w:rPr>
        <w:t xml:space="preserve"> </w:t>
      </w:r>
      <w:r w:rsidDel="00000000" w:rsidR="00000000" w:rsidRPr="00000000">
        <w:rPr>
          <w:sz w:val="24"/>
          <w:szCs w:val="24"/>
          <w:highlight w:val="white"/>
          <w:rtl w:val="0"/>
        </w:rPr>
        <w:t xml:space="preserve">(Casamassina, 2000).</w:t>
      </w:r>
      <w:r w:rsidDel="00000000" w:rsidR="00000000" w:rsidRPr="00000000">
        <w:rPr>
          <w:i w:val="1"/>
          <w:iCs w:val="1"/>
          <w:sz w:val="24"/>
          <w:szCs w:val="24"/>
          <w:highlight w:val="white"/>
          <w:rtl w:val="0"/>
        </w:rPr>
        <w:t xml:space="preserve"> </w:t>
      </w:r>
      <w:r w:rsidDel="00000000" w:rsidR="00000000" w:rsidRPr="00000000">
        <w:rPr>
          <w:sz w:val="24"/>
          <w:szCs w:val="24"/>
          <w:highlight w:val="white"/>
          <w:rtl w:val="0"/>
        </w:rPr>
        <w:t xml:space="preserve">W</w:t>
      </w:r>
      <w:r w:rsidDel="00000000" w:rsidR="00000000" w:rsidRPr="00000000">
        <w:rPr>
          <w:sz w:val="24"/>
          <w:szCs w:val="24"/>
          <w:highlight w:val="white"/>
          <w:rtl w:val="0"/>
        </w:rPr>
        <w:t xml:space="preserve">hile its NPC system lacked adaptability, it provided gro</w:t>
      </w:r>
      <w:r w:rsidDel="00000000" w:rsidR="00000000" w:rsidRPr="00000000">
        <w:rPr>
          <w:sz w:val="24"/>
          <w:szCs w:val="24"/>
          <w:highlight w:val="white"/>
          <w:rtl w:val="0"/>
        </w:rPr>
        <w:t xml:space="preserve">undwork for the more flexible and systemic AI approaches seen in later Zelda titles and video games in general.</w:t>
      </w:r>
    </w:p>
    <w:p w:rsidR="00000000" w:rsidDel="00000000" w:rsidP="00000000" w:rsidRDefault="00000000" w:rsidRPr="00000000" w14:paraId="0000002B">
      <w:pPr>
        <w:spacing w:after="0" w:before="0" w:line="240"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2C">
      <w:pPr>
        <w:spacing w:after="0" w:before="0" w:line="240" w:lineRule="auto"/>
        <w:rPr>
          <w:i w:val="1"/>
          <w:iCs w:val="1"/>
          <w:sz w:val="24"/>
          <w:szCs w:val="24"/>
        </w:rPr>
      </w:pPr>
      <w:r w:rsidDel="00000000" w:rsidR="00000000" w:rsidRPr="00000000">
        <w:rPr>
          <w:sz w:val="24"/>
          <w:szCs w:val="24"/>
          <w:rtl w:val="0"/>
        </w:rPr>
        <w:t xml:space="preserve">Case Study 2: </w:t>
      </w:r>
      <w:r w:rsidDel="00000000" w:rsidR="00000000" w:rsidRPr="00000000">
        <w:rPr>
          <w:i w:val="1"/>
          <w:iCs w:val="1"/>
          <w:sz w:val="24"/>
          <w:szCs w:val="24"/>
          <w:rtl w:val="0"/>
        </w:rPr>
        <w:t xml:space="preserve">Wind Waker</w:t>
      </w:r>
    </w:p>
    <w:p w:rsidR="00000000" w:rsidDel="00000000" w:rsidP="00000000" w:rsidRDefault="00000000" w:rsidRPr="00000000" w14:paraId="0000002D">
      <w:pPr>
        <w:spacing w:after="0" w:before="0" w:line="240" w:lineRule="auto"/>
        <w:rPr>
          <w:sz w:val="24"/>
          <w:szCs w:val="24"/>
        </w:rPr>
      </w:pPr>
      <w:r w:rsidDel="00000000" w:rsidR="00000000" w:rsidRPr="00000000">
        <w:rPr>
          <w:rtl w:val="0"/>
        </w:rPr>
      </w:r>
    </w:p>
    <w:p w:rsidR="00000000" w:rsidDel="00000000" w:rsidP="00000000" w:rsidRDefault="00000000" w:rsidRPr="00000000" w14:paraId="0000002E">
      <w:pPr>
        <w:spacing w:after="0" w:before="0" w:line="240" w:lineRule="auto"/>
        <w:rPr>
          <w:sz w:val="24"/>
          <w:szCs w:val="24"/>
          <w:highlight w:val="white"/>
        </w:rPr>
      </w:pPr>
      <w:r w:rsidDel="00000000" w:rsidR="00000000" w:rsidRPr="00000000">
        <w:rPr>
          <w:sz w:val="24"/>
          <w:szCs w:val="24"/>
          <w:highlight w:val="white"/>
          <w:rtl w:val="0"/>
        </w:rPr>
        <w:t xml:space="preserve">Released for the Nintendo Gamecube in 2002, </w:t>
      </w:r>
      <w:r w:rsidDel="00000000" w:rsidR="00000000" w:rsidRPr="00000000">
        <w:rPr>
          <w:i w:val="1"/>
          <w:iCs w:val="1"/>
          <w:sz w:val="24"/>
          <w:szCs w:val="24"/>
          <w:highlight w:val="white"/>
          <w:rtl w:val="0"/>
        </w:rPr>
        <w:t xml:space="preserve">The Legend of Zelda: The Wind Waker </w:t>
      </w:r>
      <w:r w:rsidDel="00000000" w:rsidR="00000000" w:rsidRPr="00000000">
        <w:rPr>
          <w:sz w:val="24"/>
          <w:szCs w:val="24"/>
          <w:highlight w:val="white"/>
          <w:rtl w:val="0"/>
        </w:rPr>
        <w:t xml:space="preserve">marks a transitional stage in the evolution of NPC AI and designers’ improvement to open-world immersion within </w:t>
      </w:r>
      <w:r w:rsidDel="00000000" w:rsidR="00000000" w:rsidRPr="00000000">
        <w:rPr>
          <w:i w:val="1"/>
          <w:iCs w:val="1"/>
          <w:sz w:val="24"/>
          <w:szCs w:val="24"/>
          <w:highlight w:val="white"/>
          <w:rtl w:val="0"/>
        </w:rPr>
        <w:t xml:space="preserve">The Legend of Zelda</w:t>
      </w:r>
      <w:r w:rsidDel="00000000" w:rsidR="00000000" w:rsidRPr="00000000">
        <w:rPr>
          <w:sz w:val="24"/>
          <w:szCs w:val="24"/>
          <w:highlight w:val="white"/>
          <w:rtl w:val="0"/>
        </w:rPr>
        <w:t xml:space="preserve"> franchise and video games in general. Even though this game did not introduce any groundbreaking feature for AI architectures, it outstandingly enhanced the liveliness of its world through  improved animations, character expressiveness, and NPC schedules that were more structured than ever. </w:t>
      </w:r>
      <w:r w:rsidDel="00000000" w:rsidR="00000000" w:rsidRPr="00000000">
        <w:rPr>
          <w:i w:val="1"/>
          <w:iCs w:val="1"/>
          <w:sz w:val="24"/>
          <w:szCs w:val="24"/>
          <w:highlight w:val="white"/>
          <w:rtl w:val="0"/>
        </w:rPr>
        <w:t xml:space="preserve">The Wind Waker </w:t>
      </w:r>
      <w:r w:rsidDel="00000000" w:rsidR="00000000" w:rsidRPr="00000000">
        <w:rPr>
          <w:sz w:val="24"/>
          <w:szCs w:val="24"/>
          <w:highlight w:val="white"/>
          <w:rtl w:val="0"/>
        </w:rPr>
        <w:t xml:space="preserve">demonstrates how immersion can be significantly increased through NPC facial expressions and schedule-right timing even when decision making systems remain plain and largely-scripted.</w:t>
      </w:r>
    </w:p>
    <w:p w:rsidR="00000000" w:rsidDel="00000000" w:rsidP="00000000" w:rsidRDefault="00000000" w:rsidRPr="00000000" w14:paraId="0000002F">
      <w:pPr>
        <w:spacing w:after="0" w:before="0" w:line="240" w:lineRule="auto"/>
        <w:rPr>
          <w:sz w:val="24"/>
          <w:szCs w:val="24"/>
          <w:highlight w:val="white"/>
        </w:rPr>
      </w:pPr>
      <w:r w:rsidDel="00000000" w:rsidR="00000000" w:rsidRPr="00000000">
        <w:rPr>
          <w:sz w:val="24"/>
          <w:szCs w:val="24"/>
          <w:highlight w:val="white"/>
          <w:rtl w:val="0"/>
        </w:rPr>
        <w:t xml:space="preserve"> </w:t>
      </w:r>
    </w:p>
    <w:p w:rsidR="00000000" w:rsidDel="00000000" w:rsidP="00000000" w:rsidRDefault="00000000" w:rsidRPr="00000000" w14:paraId="00000030">
      <w:pPr>
        <w:spacing w:after="0" w:before="0" w:line="240" w:lineRule="auto"/>
        <w:rPr>
          <w:sz w:val="24"/>
          <w:szCs w:val="24"/>
          <w:highlight w:val="white"/>
        </w:rPr>
      </w:pPr>
      <w:r w:rsidDel="00000000" w:rsidR="00000000" w:rsidRPr="00000000">
        <w:rPr>
          <w:sz w:val="24"/>
          <w:szCs w:val="24"/>
          <w:highlight w:val="white"/>
          <w:rtl w:val="0"/>
        </w:rPr>
        <w:t xml:space="preserve">Similar to </w:t>
      </w:r>
      <w:r w:rsidDel="00000000" w:rsidR="00000000" w:rsidRPr="00000000">
        <w:rPr>
          <w:i w:val="1"/>
          <w:iCs w:val="1"/>
          <w:sz w:val="24"/>
          <w:szCs w:val="24"/>
          <w:highlight w:val="white"/>
          <w:rtl w:val="0"/>
        </w:rPr>
        <w:t xml:space="preserve">Ocarina of Time</w:t>
      </w:r>
      <w:r w:rsidDel="00000000" w:rsidR="00000000" w:rsidRPr="00000000">
        <w:rPr>
          <w:sz w:val="24"/>
          <w:szCs w:val="24"/>
          <w:highlight w:val="white"/>
          <w:rtl w:val="0"/>
        </w:rPr>
        <w:t xml:space="preserve">, </w:t>
      </w:r>
      <w:r w:rsidDel="00000000" w:rsidR="00000000" w:rsidRPr="00000000">
        <w:rPr>
          <w:i w:val="1"/>
          <w:iCs w:val="1"/>
          <w:sz w:val="24"/>
          <w:szCs w:val="24"/>
          <w:highlight w:val="white"/>
          <w:rtl w:val="0"/>
        </w:rPr>
        <w:t xml:space="preserve">The Wind Waker </w:t>
      </w:r>
      <w:r w:rsidDel="00000000" w:rsidR="00000000" w:rsidRPr="00000000">
        <w:rPr>
          <w:sz w:val="24"/>
          <w:szCs w:val="24"/>
          <w:highlight w:val="white"/>
          <w:rtl w:val="0"/>
        </w:rPr>
        <w:t xml:space="preserve">followed a similar script for their NPCs by using Finite Stated Machines(FSMs) and event-based scripts instead of dynamic planning systems. However, this game expanded on immersion with schedule-based behaviors, which gave NPCs clearer daily patterns. These routines didn’t involve real-time decision-making, but they provided more order and continuity for the game which gave a strong foundation for later titles to implement AI to it.</w:t>
      </w:r>
    </w:p>
    <w:p w:rsidR="00000000" w:rsidDel="00000000" w:rsidP="00000000" w:rsidRDefault="00000000" w:rsidRPr="00000000" w14:paraId="00000031">
      <w:pPr>
        <w:spacing w:after="0" w:before="0" w:line="240" w:lineRule="auto"/>
        <w:rPr>
          <w:sz w:val="24"/>
          <w:szCs w:val="24"/>
          <w:highlight w:val="white"/>
        </w:rPr>
      </w:pPr>
      <w:r w:rsidDel="00000000" w:rsidR="00000000" w:rsidRPr="00000000">
        <w:rPr>
          <w:sz w:val="24"/>
          <w:szCs w:val="24"/>
          <w:highlight w:val="white"/>
          <w:rtl w:val="0"/>
        </w:rPr>
        <w:t xml:space="preserve"> </w:t>
      </w:r>
    </w:p>
    <w:p w:rsidR="00000000" w:rsidDel="00000000" w:rsidP="00000000" w:rsidRDefault="00000000" w:rsidRPr="00000000" w14:paraId="00000032">
      <w:pPr>
        <w:spacing w:after="0" w:before="0" w:line="240" w:lineRule="auto"/>
        <w:rPr>
          <w:sz w:val="24"/>
          <w:szCs w:val="24"/>
          <w:highlight w:val="white"/>
        </w:rPr>
      </w:pPr>
      <w:r w:rsidDel="00000000" w:rsidR="00000000" w:rsidRPr="00000000">
        <w:rPr>
          <w:sz w:val="24"/>
          <w:szCs w:val="24"/>
          <w:highlight w:val="white"/>
          <w:rtl w:val="0"/>
        </w:rPr>
        <w:t xml:space="preserve">An important innovation in </w:t>
      </w:r>
      <w:r w:rsidDel="00000000" w:rsidR="00000000" w:rsidRPr="00000000">
        <w:rPr>
          <w:i w:val="1"/>
          <w:iCs w:val="1"/>
          <w:sz w:val="24"/>
          <w:szCs w:val="24"/>
          <w:highlight w:val="white"/>
          <w:rtl w:val="0"/>
        </w:rPr>
        <w:t xml:space="preserve">Wind Waker</w:t>
      </w:r>
      <w:r w:rsidDel="00000000" w:rsidR="00000000" w:rsidRPr="00000000">
        <w:rPr>
          <w:sz w:val="24"/>
          <w:szCs w:val="24"/>
          <w:highlight w:val="white"/>
          <w:rtl w:val="0"/>
        </w:rPr>
        <w:t xml:space="preserve"> lies in its expressive animations and visual feedback, which improved the perception of intelligence and emotional depth. NPCs revealed exaggerated facial expressions, and reactions that communicated mood and intent more clearly than in previous titles. </w:t>
      </w:r>
    </w:p>
    <w:p w:rsidR="00000000" w:rsidDel="00000000" w:rsidP="00000000" w:rsidRDefault="00000000" w:rsidRPr="00000000" w14:paraId="00000033">
      <w:pPr>
        <w:spacing w:after="0" w:before="0" w:line="240" w:lineRule="auto"/>
        <w:rPr>
          <w:sz w:val="24"/>
          <w:szCs w:val="24"/>
          <w:highlight w:val="white"/>
        </w:rPr>
      </w:pPr>
      <w:r w:rsidDel="00000000" w:rsidR="00000000" w:rsidRPr="00000000">
        <w:rPr>
          <w:sz w:val="24"/>
          <w:szCs w:val="24"/>
          <w:highlight w:val="white"/>
          <w:rtl w:val="0"/>
        </w:rPr>
        <w:t xml:space="preserve"> </w:t>
      </w:r>
    </w:p>
    <w:p w:rsidR="00000000" w:rsidDel="00000000" w:rsidP="00000000" w:rsidRDefault="00000000" w:rsidRPr="00000000" w14:paraId="00000034">
      <w:pPr>
        <w:spacing w:after="0" w:before="0" w:line="240" w:lineRule="auto"/>
        <w:rPr>
          <w:sz w:val="24"/>
          <w:szCs w:val="24"/>
          <w:highlight w:val="white"/>
        </w:rPr>
      </w:pPr>
      <w:r w:rsidDel="00000000" w:rsidR="00000000" w:rsidRPr="00000000">
        <w:rPr>
          <w:i w:val="1"/>
          <w:iCs w:val="1"/>
          <w:sz w:val="24"/>
          <w:szCs w:val="24"/>
          <w:highlight w:val="white"/>
          <w:rtl w:val="0"/>
        </w:rPr>
        <w:t xml:space="preserve">The Wind Waker</w:t>
      </w:r>
      <w:r w:rsidDel="00000000" w:rsidR="00000000" w:rsidRPr="00000000">
        <w:rPr>
          <w:sz w:val="24"/>
          <w:szCs w:val="24"/>
          <w:highlight w:val="white"/>
          <w:rtl w:val="0"/>
        </w:rPr>
        <w:t xml:space="preserve"> also had a more coherent relationship between the world scale and NPC behaviour (Jenkins, 2004). The placements of the islands prevented the breaking of immersion by reducing the need for complex navigation and allowed scripted movement to remain effective. NPCs here operated with smaller and more controlled spaces, so their lack of pathfinding was less noticeable than it would be in a continuous open world.</w:t>
      </w:r>
    </w:p>
    <w:p w:rsidR="00000000" w:rsidDel="00000000" w:rsidP="00000000" w:rsidRDefault="00000000" w:rsidRPr="00000000" w14:paraId="00000035">
      <w:pPr>
        <w:spacing w:after="0" w:before="0" w:line="240" w:lineRule="auto"/>
        <w:rPr>
          <w:sz w:val="24"/>
          <w:szCs w:val="24"/>
          <w:highlight w:val="white"/>
        </w:rPr>
      </w:pPr>
      <w:r w:rsidDel="00000000" w:rsidR="00000000" w:rsidRPr="00000000">
        <w:rPr>
          <w:sz w:val="24"/>
          <w:szCs w:val="24"/>
          <w:highlight w:val="white"/>
          <w:rtl w:val="0"/>
        </w:rPr>
        <w:t xml:space="preserve"> </w:t>
      </w:r>
    </w:p>
    <w:p w:rsidR="00000000" w:rsidDel="00000000" w:rsidP="00000000" w:rsidRDefault="00000000" w:rsidRPr="00000000" w14:paraId="00000036">
      <w:pPr>
        <w:spacing w:after="0" w:before="0" w:line="240" w:lineRule="auto"/>
        <w:rPr>
          <w:sz w:val="24"/>
          <w:szCs w:val="24"/>
          <w:highlight w:val="white"/>
        </w:rPr>
      </w:pPr>
      <w:r w:rsidDel="00000000" w:rsidR="00000000" w:rsidRPr="00000000">
        <w:rPr>
          <w:sz w:val="24"/>
          <w:szCs w:val="24"/>
          <w:highlight w:val="white"/>
          <w:rtl w:val="0"/>
        </w:rPr>
        <w:t xml:space="preserve">From a theoretical perspective, this game is firmly placed between early scripted AI and modern adaptive systems because it still lacks systemic reactivity seen in later open-world titles. NPC do not respond to weather, large-scale environmental changes, or sudden player actions that meaningfully. However, </w:t>
      </w:r>
      <w:r w:rsidDel="00000000" w:rsidR="00000000" w:rsidRPr="00000000">
        <w:rPr>
          <w:i w:val="1"/>
          <w:iCs w:val="1"/>
          <w:sz w:val="24"/>
          <w:szCs w:val="24"/>
          <w:highlight w:val="white"/>
          <w:rtl w:val="0"/>
        </w:rPr>
        <w:t xml:space="preserve">Wind Waker</w:t>
      </w:r>
      <w:r w:rsidDel="00000000" w:rsidR="00000000" w:rsidRPr="00000000">
        <w:rPr>
          <w:sz w:val="24"/>
          <w:szCs w:val="24"/>
          <w:highlight w:val="white"/>
          <w:rtl w:val="0"/>
        </w:rPr>
        <w:t xml:space="preserve"> excels in refining the presentation and formula of </w:t>
      </w:r>
      <w:r w:rsidDel="00000000" w:rsidR="00000000" w:rsidRPr="00000000">
        <w:rPr>
          <w:i w:val="1"/>
          <w:iCs w:val="1"/>
          <w:sz w:val="24"/>
          <w:szCs w:val="24"/>
          <w:highlight w:val="white"/>
          <w:rtl w:val="0"/>
        </w:rPr>
        <w:t xml:space="preserve">The Legend of Zelda </w:t>
      </w:r>
      <w:r w:rsidDel="00000000" w:rsidR="00000000" w:rsidRPr="00000000">
        <w:rPr>
          <w:sz w:val="24"/>
          <w:szCs w:val="24"/>
          <w:highlight w:val="white"/>
          <w:rtl w:val="0"/>
        </w:rPr>
        <w:t xml:space="preserve">franchise rather than completely changing the decision making Architecture.</w:t>
      </w:r>
    </w:p>
    <w:p w:rsidR="00000000" w:rsidDel="00000000" w:rsidP="00000000" w:rsidRDefault="00000000" w:rsidRPr="00000000" w14:paraId="00000037">
      <w:pPr>
        <w:spacing w:after="0" w:before="0" w:line="240" w:lineRule="auto"/>
        <w:rPr>
          <w:sz w:val="24"/>
          <w:szCs w:val="24"/>
          <w:highlight w:val="white"/>
        </w:rPr>
      </w:pPr>
      <w:r w:rsidDel="00000000" w:rsidR="00000000" w:rsidRPr="00000000">
        <w:rPr>
          <w:sz w:val="24"/>
          <w:szCs w:val="24"/>
          <w:highlight w:val="white"/>
          <w:rtl w:val="0"/>
        </w:rPr>
        <w:t xml:space="preserve"> </w:t>
      </w:r>
    </w:p>
    <w:p w:rsidR="00000000" w:rsidDel="00000000" w:rsidP="00000000" w:rsidRDefault="00000000" w:rsidRPr="00000000" w14:paraId="00000038">
      <w:pPr>
        <w:spacing w:after="0" w:before="0" w:line="240" w:lineRule="auto"/>
        <w:rPr>
          <w:sz w:val="24"/>
          <w:szCs w:val="24"/>
          <w:highlight w:val="white"/>
        </w:rPr>
      </w:pPr>
      <w:r w:rsidDel="00000000" w:rsidR="00000000" w:rsidRPr="00000000">
        <w:rPr>
          <w:sz w:val="24"/>
          <w:szCs w:val="24"/>
          <w:highlight w:val="white"/>
          <w:rtl w:val="0"/>
        </w:rPr>
        <w:t xml:space="preserve">In summary, </w:t>
      </w:r>
      <w:r w:rsidDel="00000000" w:rsidR="00000000" w:rsidRPr="00000000">
        <w:rPr>
          <w:i w:val="1"/>
          <w:iCs w:val="1"/>
          <w:sz w:val="24"/>
          <w:szCs w:val="24"/>
          <w:highlight w:val="white"/>
          <w:rtl w:val="0"/>
        </w:rPr>
        <w:t xml:space="preserve">The Legend of Zelda: The Wind Waker</w:t>
      </w:r>
      <w:r w:rsidDel="00000000" w:rsidR="00000000" w:rsidRPr="00000000">
        <w:rPr>
          <w:sz w:val="24"/>
          <w:szCs w:val="24"/>
          <w:highlight w:val="white"/>
          <w:rtl w:val="0"/>
        </w:rPr>
        <w:t xml:space="preserve"> marked a transitional phase for NPC AI development. Even though its system was heavily influenced by FSM, the game’s immersion was achieved by other factors, such as thoughtful game design and expressions. These improvements proved that perceived intelligence and immersion could not only be achieved with complex AI algorithms but also the way behaviors are presented to the player. In fact, the limitation of NPC movements and adaptability highlighted the need for more flexible and systemic approaches that would later set the ground for</w:t>
      </w:r>
      <w:r w:rsidDel="00000000" w:rsidR="00000000" w:rsidRPr="00000000">
        <w:rPr>
          <w:i w:val="1"/>
          <w:iCs w:val="1"/>
          <w:sz w:val="24"/>
          <w:szCs w:val="24"/>
          <w:highlight w:val="white"/>
          <w:rtl w:val="0"/>
        </w:rPr>
        <w:t xml:space="preserve"> Breath of The Wild</w:t>
      </w:r>
      <w:r w:rsidDel="00000000" w:rsidR="00000000" w:rsidRPr="00000000">
        <w:rPr>
          <w:sz w:val="24"/>
          <w:szCs w:val="24"/>
          <w:highlight w:val="white"/>
          <w:rtl w:val="0"/>
        </w:rPr>
        <w:t xml:space="preserve"> and many other games.</w:t>
      </w:r>
    </w:p>
    <w:p w:rsidR="00000000" w:rsidDel="00000000" w:rsidP="00000000" w:rsidRDefault="00000000" w:rsidRPr="00000000" w14:paraId="00000039">
      <w:pPr>
        <w:spacing w:after="0" w:before="0" w:line="240" w:lineRule="auto"/>
        <w:rPr>
          <w:sz w:val="24"/>
          <w:szCs w:val="24"/>
        </w:rPr>
      </w:pPr>
      <w:r w:rsidDel="00000000" w:rsidR="00000000" w:rsidRPr="00000000">
        <w:rPr>
          <w:sz w:val="24"/>
          <w:szCs w:val="24"/>
          <w:highlight w:val="white"/>
          <w:rtl w:val="0"/>
        </w:rPr>
        <w:t xml:space="preserve"> </w:t>
      </w:r>
      <w:r w:rsidDel="00000000" w:rsidR="00000000" w:rsidRPr="00000000">
        <w:rPr>
          <w:sz w:val="24"/>
          <w:szCs w:val="24"/>
          <w:rtl w:val="0"/>
        </w:rPr>
        <w:t xml:space="preserve"> </w:t>
      </w:r>
    </w:p>
    <w:p w:rsidR="00000000" w:rsidDel="00000000" w:rsidP="00000000" w:rsidRDefault="00000000" w:rsidRPr="00000000" w14:paraId="0000003A">
      <w:pPr>
        <w:spacing w:after="0" w:before="0" w:line="240" w:lineRule="auto"/>
        <w:rPr>
          <w:i w:val="1"/>
          <w:iCs w:val="1"/>
          <w:sz w:val="24"/>
          <w:szCs w:val="24"/>
        </w:rPr>
      </w:pPr>
      <w:r w:rsidDel="00000000" w:rsidR="00000000" w:rsidRPr="00000000">
        <w:rPr>
          <w:sz w:val="24"/>
          <w:szCs w:val="24"/>
          <w:rtl w:val="0"/>
        </w:rPr>
        <w:t xml:space="preserve">Case Study 3: </w:t>
      </w:r>
      <w:r w:rsidDel="00000000" w:rsidR="00000000" w:rsidRPr="00000000">
        <w:rPr>
          <w:i w:val="1"/>
          <w:iCs w:val="1"/>
          <w:sz w:val="24"/>
          <w:szCs w:val="24"/>
          <w:rtl w:val="0"/>
        </w:rPr>
        <w:t xml:space="preserve">Breath of the Wild</w:t>
      </w:r>
    </w:p>
    <w:p w:rsidR="00000000" w:rsidDel="00000000" w:rsidP="00000000" w:rsidRDefault="00000000" w:rsidRPr="00000000" w14:paraId="0000003B">
      <w:pPr>
        <w:spacing w:after="0" w:before="0" w:line="240" w:lineRule="auto"/>
        <w:rPr>
          <w:sz w:val="24"/>
          <w:szCs w:val="24"/>
        </w:rPr>
      </w:pPr>
      <w:r w:rsidDel="00000000" w:rsidR="00000000" w:rsidRPr="00000000">
        <w:rPr>
          <w:rtl w:val="0"/>
        </w:rPr>
      </w:r>
    </w:p>
    <w:p w:rsidR="00000000" w:rsidDel="00000000" w:rsidP="00000000" w:rsidRDefault="00000000" w:rsidRPr="00000000" w14:paraId="0000003C">
      <w:pPr>
        <w:spacing w:after="0" w:before="0" w:line="240" w:lineRule="auto"/>
        <w:rPr>
          <w:sz w:val="24"/>
          <w:szCs w:val="24"/>
          <w:highlight w:val="white"/>
        </w:rPr>
      </w:pPr>
      <w:r w:rsidDel="00000000" w:rsidR="00000000" w:rsidRPr="00000000">
        <w:rPr>
          <w:sz w:val="24"/>
          <w:szCs w:val="24"/>
          <w:highlight w:val="white"/>
          <w:rtl w:val="0"/>
        </w:rPr>
        <w:t xml:space="preserve">Following its release in 2017, </w:t>
      </w:r>
      <w:r w:rsidDel="00000000" w:rsidR="00000000" w:rsidRPr="00000000">
        <w:rPr>
          <w:i w:val="1"/>
          <w:iCs w:val="1"/>
          <w:sz w:val="24"/>
          <w:szCs w:val="24"/>
          <w:highlight w:val="white"/>
          <w:rtl w:val="0"/>
        </w:rPr>
        <w:t xml:space="preserve">The Legend of Zelda: Breath of the Wild</w:t>
      </w:r>
      <w:r w:rsidDel="00000000" w:rsidR="00000000" w:rsidRPr="00000000">
        <w:rPr>
          <w:sz w:val="24"/>
          <w:szCs w:val="24"/>
          <w:highlight w:val="white"/>
          <w:rtl w:val="0"/>
        </w:rPr>
        <w:t xml:space="preserve"> is the representation of a major change in how open-world games use AI to produce NPC behaviors similar to humans and world immersion. Comparing it to earlier </w:t>
      </w:r>
      <w:r w:rsidDel="00000000" w:rsidR="00000000" w:rsidRPr="00000000">
        <w:rPr>
          <w:i w:val="1"/>
          <w:iCs w:val="1"/>
          <w:sz w:val="24"/>
          <w:szCs w:val="24"/>
          <w:highlight w:val="white"/>
          <w:rtl w:val="0"/>
        </w:rPr>
        <w:t xml:space="preserve">Zelda</w:t>
      </w:r>
      <w:r w:rsidDel="00000000" w:rsidR="00000000" w:rsidRPr="00000000">
        <w:rPr>
          <w:sz w:val="24"/>
          <w:szCs w:val="24"/>
          <w:highlight w:val="white"/>
          <w:rtl w:val="0"/>
        </w:rPr>
        <w:t xml:space="preserve"> titles that used scripted routines and fixed patterns, </w:t>
      </w:r>
      <w:r w:rsidDel="00000000" w:rsidR="00000000" w:rsidRPr="00000000">
        <w:rPr>
          <w:i w:val="1"/>
          <w:iCs w:val="1"/>
          <w:sz w:val="24"/>
          <w:szCs w:val="24"/>
          <w:highlight w:val="white"/>
          <w:rtl w:val="0"/>
        </w:rPr>
        <w:t xml:space="preserve">Breath of the Wild</w:t>
      </w:r>
      <w:r w:rsidDel="00000000" w:rsidR="00000000" w:rsidRPr="00000000">
        <w:rPr>
          <w:sz w:val="24"/>
          <w:szCs w:val="24"/>
          <w:highlight w:val="white"/>
          <w:rtl w:val="0"/>
        </w:rPr>
        <w:t xml:space="preserve"> integrates AI systems into the simulation of the world. This AI allows NPC enemies, wildlife, and even environmental elements to make dynamic interactions. This systemic design marks the transition from pre-authored behavior toward flexible, reactive movement driven by decision-making structures and logic based on environment. As a result, NPCs in </w:t>
      </w:r>
      <w:r w:rsidDel="00000000" w:rsidR="00000000" w:rsidRPr="00000000">
        <w:rPr>
          <w:i w:val="1"/>
          <w:iCs w:val="1"/>
          <w:sz w:val="24"/>
          <w:szCs w:val="24"/>
          <w:highlight w:val="white"/>
          <w:rtl w:val="0"/>
        </w:rPr>
        <w:t xml:space="preserve">Breath of the Wild</w:t>
      </w:r>
      <w:r w:rsidDel="00000000" w:rsidR="00000000" w:rsidRPr="00000000">
        <w:rPr>
          <w:sz w:val="24"/>
          <w:szCs w:val="24"/>
          <w:highlight w:val="white"/>
          <w:rtl w:val="0"/>
        </w:rPr>
        <w:t xml:space="preserve"> appear more intentional, which significantly enhances players’ impression of being in a living world.</w:t>
      </w:r>
    </w:p>
    <w:p w:rsidR="00000000" w:rsidDel="00000000" w:rsidP="00000000" w:rsidRDefault="00000000" w:rsidRPr="00000000" w14:paraId="0000003D">
      <w:pPr>
        <w:spacing w:after="0" w:before="0" w:line="240" w:lineRule="auto"/>
        <w:rPr>
          <w:sz w:val="24"/>
          <w:szCs w:val="24"/>
          <w:highlight w:val="white"/>
        </w:rPr>
      </w:pPr>
      <w:r w:rsidDel="00000000" w:rsidR="00000000" w:rsidRPr="00000000">
        <w:rPr>
          <w:sz w:val="24"/>
          <w:szCs w:val="24"/>
          <w:highlight w:val="white"/>
          <w:rtl w:val="0"/>
        </w:rPr>
        <w:t xml:space="preserve"> </w:t>
      </w:r>
    </w:p>
    <w:p w:rsidR="00000000" w:rsidDel="00000000" w:rsidP="00000000" w:rsidRDefault="00000000" w:rsidRPr="00000000" w14:paraId="0000003E">
      <w:pPr>
        <w:spacing w:after="0" w:before="0" w:line="240" w:lineRule="auto"/>
        <w:rPr>
          <w:sz w:val="24"/>
          <w:szCs w:val="24"/>
          <w:highlight w:val="white"/>
        </w:rPr>
      </w:pPr>
      <w:r w:rsidDel="00000000" w:rsidR="00000000" w:rsidRPr="00000000">
        <w:rPr>
          <w:sz w:val="24"/>
          <w:szCs w:val="24"/>
          <w:highlight w:val="white"/>
          <w:rtl w:val="0"/>
        </w:rPr>
        <w:t xml:space="preserve">A central component of </w:t>
      </w:r>
      <w:r w:rsidDel="00000000" w:rsidR="00000000" w:rsidRPr="00000000">
        <w:rPr>
          <w:i w:val="1"/>
          <w:iCs w:val="1"/>
          <w:sz w:val="24"/>
          <w:szCs w:val="24"/>
          <w:highlight w:val="white"/>
          <w:rtl w:val="0"/>
        </w:rPr>
        <w:t xml:space="preserve">Breath of the Wild’s</w:t>
      </w:r>
      <w:r w:rsidDel="00000000" w:rsidR="00000000" w:rsidRPr="00000000">
        <w:rPr>
          <w:sz w:val="24"/>
          <w:szCs w:val="24"/>
          <w:highlight w:val="white"/>
          <w:rtl w:val="0"/>
        </w:rPr>
        <w:t xml:space="preserve"> innovation is the behavioral improvement toward adaptive decision-making, which is supported by modern AI architectures such as Behaviour Trees (BTs) and goal-oriented action planning (GOAP). These approaches permit characters to select their actions according to the context rather than following a rigid script. NPCs may interrupt their to-do list to respond to sudden environmental changes. For example, a friendly NPC in a village might walk to their job in the morning, take shelter when it rains, flee from a monster attack, or go home at night.  Such reactivity creates the illusion of immersiveness that scripted systems cannot.</w:t>
      </w:r>
    </w:p>
    <w:p w:rsidR="00000000" w:rsidDel="00000000" w:rsidP="00000000" w:rsidRDefault="00000000" w:rsidRPr="00000000" w14:paraId="0000003F">
      <w:pPr>
        <w:spacing w:after="0" w:before="0" w:line="240" w:lineRule="auto"/>
        <w:rPr>
          <w:sz w:val="24"/>
          <w:szCs w:val="24"/>
          <w:highlight w:val="white"/>
        </w:rPr>
      </w:pPr>
      <w:r w:rsidDel="00000000" w:rsidR="00000000" w:rsidRPr="00000000">
        <w:rPr>
          <w:sz w:val="24"/>
          <w:szCs w:val="24"/>
          <w:highlight w:val="white"/>
          <w:rtl w:val="0"/>
        </w:rPr>
        <w:t xml:space="preserve"> </w:t>
      </w:r>
    </w:p>
    <w:p w:rsidR="00000000" w:rsidDel="00000000" w:rsidP="00000000" w:rsidRDefault="00000000" w:rsidRPr="00000000" w14:paraId="00000040">
      <w:pPr>
        <w:spacing w:after="0" w:before="0" w:line="240" w:lineRule="auto"/>
        <w:rPr>
          <w:sz w:val="24"/>
          <w:szCs w:val="24"/>
          <w:highlight w:val="white"/>
        </w:rPr>
      </w:pPr>
      <w:r w:rsidDel="00000000" w:rsidR="00000000" w:rsidRPr="00000000">
        <w:rPr>
          <w:sz w:val="24"/>
          <w:szCs w:val="24"/>
          <w:highlight w:val="white"/>
          <w:rtl w:val="0"/>
        </w:rPr>
        <w:t xml:space="preserve">Movement in this game also benefits from navmesh-based pathfinding, which is a major improvement over the waypoints or tile-based movement that were used in earlier </w:t>
      </w:r>
      <w:r w:rsidDel="00000000" w:rsidR="00000000" w:rsidRPr="00000000">
        <w:rPr>
          <w:i w:val="1"/>
          <w:iCs w:val="1"/>
          <w:sz w:val="24"/>
          <w:szCs w:val="24"/>
          <w:highlight w:val="white"/>
          <w:rtl w:val="0"/>
        </w:rPr>
        <w:t xml:space="preserve">Zelda</w:t>
      </w:r>
      <w:r w:rsidDel="00000000" w:rsidR="00000000" w:rsidRPr="00000000">
        <w:rPr>
          <w:sz w:val="24"/>
          <w:szCs w:val="24"/>
          <w:highlight w:val="white"/>
          <w:rtl w:val="0"/>
        </w:rPr>
        <w:t xml:space="preserve"> games. Combining navmesh with algorithms like A* enables NPCs to generate smooth, obstacle-aware routes in real time (Orkin, 2004). For example, in </w:t>
      </w:r>
      <w:r w:rsidDel="00000000" w:rsidR="00000000" w:rsidRPr="00000000">
        <w:rPr>
          <w:i w:val="1"/>
          <w:iCs w:val="1"/>
          <w:sz w:val="24"/>
          <w:szCs w:val="24"/>
          <w:highlight w:val="white"/>
          <w:rtl w:val="0"/>
        </w:rPr>
        <w:t xml:space="preserve">Breath of the Wild, </w:t>
      </w:r>
      <w:r w:rsidDel="00000000" w:rsidR="00000000" w:rsidRPr="00000000">
        <w:rPr>
          <w:sz w:val="24"/>
          <w:szCs w:val="24"/>
          <w:highlight w:val="white"/>
          <w:rtl w:val="0"/>
        </w:rPr>
        <w:t xml:space="preserve"> the way NPCs walk around objects, and reroute their paths when it’s blocked. Animals behave similarly - reacting to threats by fleeing, and calculating real-time paths instead of a predefined escape line. This shift greatly enhances immersion because characters no longer behave as automatons. Another key aspect of </w:t>
      </w:r>
      <w:r w:rsidDel="00000000" w:rsidR="00000000" w:rsidRPr="00000000">
        <w:rPr>
          <w:i w:val="1"/>
          <w:iCs w:val="1"/>
          <w:sz w:val="24"/>
          <w:szCs w:val="24"/>
          <w:highlight w:val="white"/>
          <w:rtl w:val="0"/>
        </w:rPr>
        <w:t xml:space="preserve">Breath of the Wild’s </w:t>
      </w:r>
      <w:r w:rsidDel="00000000" w:rsidR="00000000" w:rsidRPr="00000000">
        <w:rPr>
          <w:sz w:val="24"/>
          <w:szCs w:val="24"/>
          <w:highlight w:val="white"/>
          <w:rtl w:val="0"/>
        </w:rPr>
        <w:t xml:space="preserve">immersion is the combination of environmental simulations with AI behavior. NPCs do not move in isolation; they must consider weather, physics, and systemic world mechanisms. Rain makes surfaces slippery, wind affects projectiles, and lightning targets metal weapons. NPC are built to respond to these mechanics. For example, enemies drop metal weapons during thunderstorms. This blending of so many different techniques creates emergent interactions that were impossible in earlier </w:t>
      </w:r>
      <w:r w:rsidDel="00000000" w:rsidR="00000000" w:rsidRPr="00000000">
        <w:rPr>
          <w:i w:val="1"/>
          <w:iCs w:val="1"/>
          <w:sz w:val="24"/>
          <w:szCs w:val="24"/>
          <w:highlight w:val="white"/>
          <w:rtl w:val="0"/>
        </w:rPr>
        <w:t xml:space="preserve">Zelda</w:t>
      </w:r>
      <w:r w:rsidDel="00000000" w:rsidR="00000000" w:rsidRPr="00000000">
        <w:rPr>
          <w:sz w:val="24"/>
          <w:szCs w:val="24"/>
          <w:highlight w:val="white"/>
          <w:rtl w:val="0"/>
        </w:rPr>
        <w:t xml:space="preserve"> titles.</w:t>
      </w:r>
    </w:p>
    <w:p w:rsidR="00000000" w:rsidDel="00000000" w:rsidP="00000000" w:rsidRDefault="00000000" w:rsidRPr="00000000" w14:paraId="00000041">
      <w:pPr>
        <w:spacing w:after="0" w:before="0" w:line="240" w:lineRule="auto"/>
        <w:rPr>
          <w:sz w:val="24"/>
          <w:szCs w:val="24"/>
          <w:highlight w:val="white"/>
        </w:rPr>
      </w:pPr>
      <w:r w:rsidDel="00000000" w:rsidR="00000000" w:rsidRPr="00000000">
        <w:rPr>
          <w:sz w:val="24"/>
          <w:szCs w:val="24"/>
          <w:highlight w:val="white"/>
          <w:rtl w:val="0"/>
        </w:rPr>
        <w:t xml:space="preserve"> </w:t>
      </w:r>
    </w:p>
    <w:p w:rsidR="00000000" w:rsidDel="00000000" w:rsidP="00000000" w:rsidRDefault="00000000" w:rsidRPr="00000000" w14:paraId="00000042">
      <w:pPr>
        <w:spacing w:after="0" w:before="0" w:line="240" w:lineRule="auto"/>
        <w:rPr>
          <w:sz w:val="24"/>
          <w:szCs w:val="24"/>
          <w:highlight w:val="white"/>
        </w:rPr>
      </w:pPr>
      <w:r w:rsidDel="00000000" w:rsidR="00000000" w:rsidRPr="00000000">
        <w:rPr>
          <w:sz w:val="24"/>
          <w:szCs w:val="24"/>
          <w:highlight w:val="white"/>
          <w:rtl w:val="0"/>
        </w:rPr>
        <w:t xml:space="preserve">In spite of its advancements, this </w:t>
      </w:r>
      <w:r w:rsidDel="00000000" w:rsidR="00000000" w:rsidRPr="00000000">
        <w:rPr>
          <w:i w:val="1"/>
          <w:iCs w:val="1"/>
          <w:sz w:val="24"/>
          <w:szCs w:val="24"/>
          <w:highlight w:val="white"/>
          <w:rtl w:val="0"/>
        </w:rPr>
        <w:t xml:space="preserve">Zelda</w:t>
      </w:r>
      <w:r w:rsidDel="00000000" w:rsidR="00000000" w:rsidRPr="00000000">
        <w:rPr>
          <w:sz w:val="24"/>
          <w:szCs w:val="24"/>
          <w:highlight w:val="white"/>
          <w:rtl w:val="0"/>
        </w:rPr>
        <w:t xml:space="preserve"> game also reveals the performance challenges of implementing large scale AI in an open world. This game was released on the Nintendo Switch, which had the worst performance out of the three main contestants which were the PlayStation 4 and the Xbox One. However, the “distance-based freezing” optimization made this game more fluent. When characters are far from the player, their AI processes are paused to preserve system performance (Feng and Tan, 2016). Creating a fully simulated world with thousands of factors is demanding computationally, so the game updates only NPCs within a certain radius. This showed how ambitious games could be created with limited hardware.</w:t>
      </w:r>
    </w:p>
    <w:p w:rsidR="00000000" w:rsidDel="00000000" w:rsidP="00000000" w:rsidRDefault="00000000" w:rsidRPr="00000000" w14:paraId="00000043">
      <w:pPr>
        <w:spacing w:after="0" w:before="0" w:line="240" w:lineRule="auto"/>
        <w:rPr>
          <w:sz w:val="24"/>
          <w:szCs w:val="24"/>
          <w:highlight w:val="yellow"/>
        </w:rPr>
      </w:pPr>
      <w:r w:rsidDel="00000000" w:rsidR="00000000" w:rsidRPr="00000000">
        <w:rPr>
          <w:sz w:val="24"/>
          <w:szCs w:val="24"/>
          <w:highlight w:val="yellow"/>
          <w:rtl w:val="0"/>
        </w:rPr>
        <w:t xml:space="preserve"> </w:t>
      </w:r>
    </w:p>
    <w:p w:rsidR="00000000" w:rsidDel="00000000" w:rsidP="00000000" w:rsidRDefault="00000000" w:rsidRPr="00000000" w14:paraId="00000044">
      <w:pPr>
        <w:spacing w:after="0" w:before="0" w:line="240" w:lineRule="auto"/>
        <w:rPr>
          <w:sz w:val="24"/>
          <w:szCs w:val="24"/>
        </w:rPr>
      </w:pPr>
      <w:r w:rsidDel="00000000" w:rsidR="00000000" w:rsidRPr="00000000">
        <w:rPr>
          <w:sz w:val="24"/>
          <w:szCs w:val="24"/>
          <w:rtl w:val="0"/>
        </w:rPr>
        <w:t xml:space="preserve">Ultimately, </w:t>
      </w:r>
      <w:r w:rsidDel="00000000" w:rsidR="00000000" w:rsidRPr="00000000">
        <w:rPr>
          <w:i w:val="1"/>
          <w:iCs w:val="1"/>
          <w:sz w:val="24"/>
          <w:szCs w:val="24"/>
          <w:rtl w:val="0"/>
        </w:rPr>
        <w:t xml:space="preserve">Breath of the Wild </w:t>
      </w:r>
      <w:r w:rsidDel="00000000" w:rsidR="00000000" w:rsidRPr="00000000">
        <w:rPr>
          <w:sz w:val="24"/>
          <w:szCs w:val="24"/>
          <w:rtl w:val="0"/>
        </w:rPr>
        <w:t xml:space="preserve">demonstrates how modern open-world games implement various aspects of AI not only to animate NPCs, but to make them part of a large systemic world. This is done by combining dynamic decision-making architecture, navmesh pathfinding, environmental responsiveness, and design optimizations. By combining all of these tools, the game creates a level of NPC believability that greatly enhances the immersion of the player. </w:t>
      </w:r>
      <w:r w:rsidDel="00000000" w:rsidR="00000000" w:rsidRPr="00000000">
        <w:rPr>
          <w:i w:val="1"/>
          <w:iCs w:val="1"/>
          <w:sz w:val="24"/>
          <w:szCs w:val="24"/>
          <w:rtl w:val="0"/>
        </w:rPr>
        <w:t xml:space="preserve">Breath of the Wild</w:t>
      </w:r>
      <w:r w:rsidDel="00000000" w:rsidR="00000000" w:rsidRPr="00000000">
        <w:rPr>
          <w:sz w:val="24"/>
          <w:szCs w:val="24"/>
          <w:rtl w:val="0"/>
        </w:rPr>
        <w:t xml:space="preserve"> stands as a clear milestone of how advancements in AI shape the evolution of open-world design.</w:t>
      </w:r>
    </w:p>
    <w:p w:rsidR="00000000" w:rsidDel="00000000" w:rsidP="00000000" w:rsidRDefault="00000000" w:rsidRPr="00000000" w14:paraId="00000045">
      <w:pPr>
        <w:spacing w:after="0" w:before="0" w:line="240"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46">
      <w:pPr>
        <w:spacing w:after="0" w:before="0" w:line="240" w:lineRule="auto"/>
        <w:rPr>
          <w:sz w:val="24"/>
          <w:szCs w:val="24"/>
        </w:rPr>
      </w:pPr>
      <w:r w:rsidDel="00000000" w:rsidR="00000000" w:rsidRPr="00000000">
        <w:rPr>
          <w:sz w:val="24"/>
          <w:szCs w:val="24"/>
          <w:rtl w:val="0"/>
        </w:rPr>
        <w:t xml:space="preserve">Comparative Analysis</w:t>
      </w:r>
    </w:p>
    <w:p w:rsidR="00000000" w:rsidDel="00000000" w:rsidP="00000000" w:rsidRDefault="00000000" w:rsidRPr="00000000" w14:paraId="00000047">
      <w:pPr>
        <w:spacing w:after="0" w:before="0" w:line="240" w:lineRule="auto"/>
        <w:rPr>
          <w:sz w:val="24"/>
          <w:szCs w:val="24"/>
        </w:rPr>
      </w:pPr>
      <w:r w:rsidDel="00000000" w:rsidR="00000000" w:rsidRPr="00000000">
        <w:rPr>
          <w:rtl w:val="0"/>
        </w:rPr>
      </w:r>
    </w:p>
    <w:p w:rsidR="00000000" w:rsidDel="00000000" w:rsidP="00000000" w:rsidRDefault="00000000" w:rsidRPr="00000000" w14:paraId="00000048">
      <w:pPr>
        <w:spacing w:after="0" w:before="0" w:line="240" w:lineRule="auto"/>
        <w:rPr>
          <w:sz w:val="24"/>
          <w:szCs w:val="24"/>
        </w:rPr>
      </w:pPr>
      <w:r w:rsidDel="00000000" w:rsidR="00000000" w:rsidRPr="00000000">
        <w:rPr>
          <w:sz w:val="24"/>
          <w:szCs w:val="24"/>
          <w:rtl w:val="0"/>
        </w:rPr>
        <w:t xml:space="preserve">Across the </w:t>
      </w:r>
      <w:r w:rsidDel="00000000" w:rsidR="00000000" w:rsidRPr="00000000">
        <w:rPr>
          <w:i w:val="1"/>
          <w:iCs w:val="1"/>
          <w:sz w:val="24"/>
          <w:szCs w:val="24"/>
          <w:rtl w:val="0"/>
        </w:rPr>
        <w:t xml:space="preserve">The Legend of Zelda </w:t>
      </w:r>
      <w:r w:rsidDel="00000000" w:rsidR="00000000" w:rsidRPr="00000000">
        <w:rPr>
          <w:sz w:val="24"/>
          <w:szCs w:val="24"/>
          <w:rtl w:val="0"/>
        </w:rPr>
        <w:t xml:space="preserve">franchise, advancements in NPC AI were noticeable by reflecting a broader evolution in how open-world immersion is attained through movement, decision-making, and player interaction. By comparing </w:t>
      </w:r>
      <w:r w:rsidDel="00000000" w:rsidR="00000000" w:rsidRPr="00000000">
        <w:rPr>
          <w:i w:val="1"/>
          <w:iCs w:val="1"/>
          <w:sz w:val="24"/>
          <w:szCs w:val="24"/>
          <w:rtl w:val="0"/>
        </w:rPr>
        <w:t xml:space="preserve">Ocarina of Time</w:t>
      </w:r>
      <w:r w:rsidDel="00000000" w:rsidR="00000000" w:rsidRPr="00000000">
        <w:rPr>
          <w:sz w:val="24"/>
          <w:szCs w:val="24"/>
          <w:rtl w:val="0"/>
        </w:rPr>
        <w:t xml:space="preserve">, released in 1998, </w:t>
      </w:r>
      <w:r w:rsidDel="00000000" w:rsidR="00000000" w:rsidRPr="00000000">
        <w:rPr>
          <w:i w:val="1"/>
          <w:iCs w:val="1"/>
          <w:sz w:val="24"/>
          <w:szCs w:val="24"/>
          <w:rtl w:val="0"/>
        </w:rPr>
        <w:t xml:space="preserve">The Wind Waker</w:t>
      </w:r>
      <w:r w:rsidDel="00000000" w:rsidR="00000000" w:rsidRPr="00000000">
        <w:rPr>
          <w:sz w:val="24"/>
          <w:szCs w:val="24"/>
          <w:rtl w:val="0"/>
        </w:rPr>
        <w:t xml:space="preserve">, released in 2002, and </w:t>
      </w:r>
      <w:r w:rsidDel="00000000" w:rsidR="00000000" w:rsidRPr="00000000">
        <w:rPr>
          <w:i w:val="1"/>
          <w:iCs w:val="1"/>
          <w:sz w:val="24"/>
          <w:szCs w:val="24"/>
          <w:rtl w:val="0"/>
        </w:rPr>
        <w:t xml:space="preserve">Breath of the Wild</w:t>
      </w:r>
      <w:r w:rsidDel="00000000" w:rsidR="00000000" w:rsidRPr="00000000">
        <w:rPr>
          <w:sz w:val="24"/>
          <w:szCs w:val="24"/>
          <w:rtl w:val="0"/>
        </w:rPr>
        <w:t xml:space="preserve">, released in 2017, we can see how there is a clear progression from a scripted, state-based NPC behavior towards a more systemic, flexible AI architecture that increased  immersion in a noticeable way.</w:t>
      </w:r>
    </w:p>
    <w:p w:rsidR="00000000" w:rsidDel="00000000" w:rsidP="00000000" w:rsidRDefault="00000000" w:rsidRPr="00000000" w14:paraId="00000049">
      <w:pPr>
        <w:spacing w:after="0" w:before="0" w:line="240"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4A">
      <w:pPr>
        <w:spacing w:after="0" w:before="0" w:line="240" w:lineRule="auto"/>
        <w:rPr>
          <w:sz w:val="24"/>
          <w:szCs w:val="24"/>
        </w:rPr>
      </w:pPr>
      <w:r w:rsidDel="00000000" w:rsidR="00000000" w:rsidRPr="00000000">
        <w:rPr>
          <w:sz w:val="24"/>
          <w:szCs w:val="24"/>
          <w:rtl w:val="0"/>
        </w:rPr>
        <w:t xml:space="preserve">Movement systems further highlight this AI evolution. In both Ocarina of Time and The Wind Waker, there is a heavy reliance on waypoint navigation, which prohibits NPC movements to a level where they can only move in predefined paths. In contrast, Breath of the Wild utilizes navmeshes (See table 1) . This allows NPCs to traverse complex terrain dynamically (Millington, 2006). Navmeshes are mandatory to have in games so ambitious in world building terms like </w:t>
      </w:r>
      <w:r w:rsidDel="00000000" w:rsidR="00000000" w:rsidRPr="00000000">
        <w:rPr>
          <w:i w:val="1"/>
          <w:iCs w:val="1"/>
          <w:sz w:val="24"/>
          <w:szCs w:val="24"/>
          <w:rtl w:val="0"/>
        </w:rPr>
        <w:t xml:space="preserve">Breath of the Wild</w:t>
      </w:r>
      <w:r w:rsidDel="00000000" w:rsidR="00000000" w:rsidRPr="00000000">
        <w:rPr>
          <w:sz w:val="24"/>
          <w:szCs w:val="24"/>
          <w:rtl w:val="0"/>
        </w:rPr>
        <w:t xml:space="preserve">; where rigid paths would quickly appear artificial.</w:t>
      </w:r>
    </w:p>
    <w:p w:rsidR="00000000" w:rsidDel="00000000" w:rsidP="00000000" w:rsidRDefault="00000000" w:rsidRPr="00000000" w14:paraId="0000004B">
      <w:pPr>
        <w:spacing w:after="0" w:before="0" w:line="240"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4C">
      <w:pPr>
        <w:spacing w:after="0" w:before="0" w:line="240" w:lineRule="auto"/>
        <w:rPr>
          <w:sz w:val="24"/>
          <w:szCs w:val="24"/>
        </w:rPr>
      </w:pPr>
      <w:r w:rsidDel="00000000" w:rsidR="00000000" w:rsidRPr="00000000">
        <w:rPr>
          <w:sz w:val="24"/>
          <w:szCs w:val="24"/>
          <w:rtl w:val="0"/>
        </w:rPr>
        <w:t xml:space="preserve">These technical advancements influence directly in player experience. According to Jennett &amp; Cox, immersion is also a psychological state characterized by deep involvement, loss of time awareness, and reduced attention to the real world (2008). Immersion was achieved through a strong narrative and reinforced through consistency in earlier </w:t>
      </w:r>
      <w:r w:rsidDel="00000000" w:rsidR="00000000" w:rsidRPr="00000000">
        <w:rPr>
          <w:i w:val="1"/>
          <w:iCs w:val="1"/>
          <w:sz w:val="24"/>
          <w:szCs w:val="24"/>
          <w:rtl w:val="0"/>
        </w:rPr>
        <w:t xml:space="preserve">Zelda</w:t>
      </w:r>
      <w:r w:rsidDel="00000000" w:rsidR="00000000" w:rsidRPr="00000000">
        <w:rPr>
          <w:sz w:val="24"/>
          <w:szCs w:val="24"/>
          <w:rtl w:val="0"/>
        </w:rPr>
        <w:t xml:space="preserve"> titles, whereas in </w:t>
      </w:r>
      <w:r w:rsidDel="00000000" w:rsidR="00000000" w:rsidRPr="00000000">
        <w:rPr>
          <w:i w:val="1"/>
          <w:iCs w:val="1"/>
          <w:sz w:val="24"/>
          <w:szCs w:val="24"/>
          <w:rtl w:val="0"/>
        </w:rPr>
        <w:t xml:space="preserve">Breath of the Wild</w:t>
      </w:r>
      <w:r w:rsidDel="00000000" w:rsidR="00000000" w:rsidRPr="00000000">
        <w:rPr>
          <w:sz w:val="24"/>
          <w:szCs w:val="24"/>
          <w:rtl w:val="0"/>
        </w:rPr>
        <w:t xml:space="preserve">, immersion emerges from systemic coherence, making NPC actions reflect the game’s internal rules.</w:t>
      </w:r>
    </w:p>
    <w:p w:rsidR="00000000" w:rsidDel="00000000" w:rsidP="00000000" w:rsidRDefault="00000000" w:rsidRPr="00000000" w14:paraId="0000004D">
      <w:pPr>
        <w:spacing w:after="0" w:before="0" w:line="240"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4E">
      <w:pPr>
        <w:spacing w:after="0" w:before="0" w:line="240" w:lineRule="auto"/>
        <w:rPr>
          <w:sz w:val="24"/>
          <w:szCs w:val="24"/>
        </w:rPr>
      </w:pPr>
      <w:r w:rsidDel="00000000" w:rsidR="00000000" w:rsidRPr="00000000">
        <w:rPr>
          <w:sz w:val="24"/>
          <w:szCs w:val="24"/>
          <w:rtl w:val="0"/>
        </w:rPr>
        <w:t xml:space="preserve">Overall, the</w:t>
      </w:r>
      <w:r w:rsidDel="00000000" w:rsidR="00000000" w:rsidRPr="00000000">
        <w:rPr>
          <w:i w:val="1"/>
          <w:iCs w:val="1"/>
          <w:sz w:val="24"/>
          <w:szCs w:val="24"/>
          <w:rtl w:val="0"/>
        </w:rPr>
        <w:t xml:space="preserve"> Zelda</w:t>
      </w:r>
      <w:r w:rsidDel="00000000" w:rsidR="00000000" w:rsidRPr="00000000">
        <w:rPr>
          <w:sz w:val="24"/>
          <w:szCs w:val="24"/>
          <w:rtl w:val="0"/>
        </w:rPr>
        <w:t xml:space="preserve"> franchise’s increasing immersiveness is closely tied to the evolution of NPC AI systems. It is known that early titles relied on scripted behaviors and presentation techniques to simulate life. Later entries could therefore use the ground created by these to embrace adaptive movement and decision-making architectures that supports players exploding the game's rules to the limits without breaking immersiveness. This progression clearly illustrates how the industry has shifted. Narrative and aesthetics are now not the only factors to achieve immersion in open-world games, now AI systems can allow NPCs to behave as autonomous agents and create immersive worlds.</w:t>
      </w:r>
      <w:r w:rsidDel="00000000" w:rsidR="00000000" w:rsidRPr="00000000">
        <w:rPr>
          <w:rtl w:val="0"/>
        </w:rPr>
      </w:r>
    </w:p>
    <w:p w:rsidR="00000000" w:rsidDel="00000000" w:rsidP="00000000" w:rsidRDefault="00000000" w:rsidRPr="00000000" w14:paraId="0000004F">
      <w:pPr>
        <w:spacing w:after="0" w:before="0" w:line="240" w:lineRule="auto"/>
        <w:rPr>
          <w:sz w:val="24"/>
          <w:szCs w:val="24"/>
        </w:rPr>
      </w:pPr>
      <w:r w:rsidDel="00000000" w:rsidR="00000000" w:rsidRPr="00000000">
        <w:rPr>
          <w:rtl w:val="0"/>
        </w:rPr>
      </w:r>
    </w:p>
    <w:p w:rsidR="00000000" w:rsidDel="00000000" w:rsidP="00000000" w:rsidRDefault="00000000" w:rsidRPr="00000000" w14:paraId="00000050">
      <w:pPr>
        <w:spacing w:after="0" w:before="0" w:line="240" w:lineRule="auto"/>
        <w:rPr>
          <w:sz w:val="24"/>
          <w:szCs w:val="24"/>
        </w:rPr>
      </w:pPr>
      <w:r w:rsidDel="00000000" w:rsidR="00000000" w:rsidRPr="00000000">
        <w:rPr>
          <w:rtl w:val="0"/>
        </w:rPr>
      </w:r>
    </w:p>
    <w:p w:rsidR="00000000" w:rsidDel="00000000" w:rsidP="00000000" w:rsidRDefault="00000000" w:rsidRPr="00000000" w14:paraId="00000051">
      <w:pPr>
        <w:spacing w:after="0" w:before="0" w:line="240" w:lineRule="auto"/>
        <w:rPr>
          <w:sz w:val="24"/>
          <w:szCs w:val="24"/>
        </w:rPr>
      </w:pPr>
      <w:r w:rsidDel="00000000" w:rsidR="00000000" w:rsidRPr="00000000">
        <w:rPr>
          <w:rtl w:val="0"/>
        </w:rPr>
      </w:r>
    </w:p>
    <w:p w:rsidR="00000000" w:rsidDel="00000000" w:rsidP="00000000" w:rsidRDefault="00000000" w:rsidRPr="00000000" w14:paraId="00000052">
      <w:pPr>
        <w:spacing w:line="240" w:lineRule="auto"/>
        <w:rPr>
          <w:sz w:val="24"/>
          <w:szCs w:val="24"/>
        </w:rPr>
      </w:pPr>
      <w:r w:rsidDel="00000000" w:rsidR="00000000" w:rsidRPr="00000000">
        <w:rPr>
          <w:sz w:val="24"/>
          <w:szCs w:val="24"/>
          <w:rtl w:val="0"/>
        </w:rPr>
        <w:t xml:space="preserve">Table 1:Comparison of NPC behaviors in </w:t>
      </w:r>
      <w:r w:rsidDel="00000000" w:rsidR="00000000" w:rsidRPr="00000000">
        <w:rPr>
          <w:i w:val="1"/>
          <w:iCs w:val="1"/>
          <w:sz w:val="24"/>
          <w:szCs w:val="24"/>
          <w:rtl w:val="0"/>
        </w:rPr>
        <w:t xml:space="preserve">The Legend of Zelda</w:t>
      </w:r>
      <w:r w:rsidDel="00000000" w:rsidR="00000000" w:rsidRPr="00000000">
        <w:rPr>
          <w:sz w:val="24"/>
          <w:szCs w:val="24"/>
          <w:rtl w:val="0"/>
        </w:rPr>
        <w:t xml:space="preserve"> games</w:t>
      </w:r>
    </w:p>
    <w:p w:rsidR="00000000" w:rsidDel="00000000" w:rsidP="00000000" w:rsidRDefault="00000000" w:rsidRPr="00000000" w14:paraId="00000053">
      <w:pPr>
        <w:spacing w:after="0" w:before="0" w:line="240" w:lineRule="auto"/>
        <w:rPr>
          <w:sz w:val="24"/>
          <w:szCs w:val="24"/>
        </w:rPr>
      </w:pPr>
      <w:r w:rsidDel="00000000" w:rsidR="00000000" w:rsidRPr="00000000">
        <w:rPr>
          <w:rtl w:val="0"/>
        </w:rPr>
      </w:r>
    </w:p>
    <w:tbl>
      <w:tblPr>
        <w:tblStyle w:val="Table1"/>
        <w:tblW w:w="10224.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56"/>
        <w:gridCol w:w="2556"/>
        <w:gridCol w:w="2556"/>
        <w:gridCol w:w="2556"/>
        <w:tblGridChange w:id="0">
          <w:tblGrid>
            <w:gridCol w:w="2556"/>
            <w:gridCol w:w="2556"/>
            <w:gridCol w:w="2556"/>
            <w:gridCol w:w="2556"/>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Core Dimension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Ocarina of Time(1998)</w:t>
            </w:r>
          </w:p>
        </w:tc>
        <w:tc>
          <w:tcPr>
            <w:shd w:fill="auto" w:val="clear"/>
            <w:tcMar>
              <w:top w:w="100.0" w:type="dxa"/>
              <w:left w:w="100.0" w:type="dxa"/>
              <w:bottom w:w="100.0" w:type="dxa"/>
              <w:right w:w="100.0" w:type="dxa"/>
            </w:tcMar>
            <w:vAlign w:val="top"/>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The Wind Waker(2002)</w:t>
            </w:r>
          </w:p>
        </w:tc>
        <w:tc>
          <w:tcPr>
            <w:shd w:fill="auto" w:val="clear"/>
            <w:tcMar>
              <w:top w:w="100.0" w:type="dxa"/>
              <w:left w:w="100.0" w:type="dxa"/>
              <w:bottom w:w="100.0" w:type="dxa"/>
              <w:right w:w="100.0" w:type="dxa"/>
            </w:tcMar>
            <w:vAlign w:val="top"/>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Breath of the Wild(2017)</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NPC decisions architecture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Primarily scripted Finite-State Style Behaviors with deterministic transitions tied to triggers and schedules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Expanded scripted logic with contextual decision layers and personality-driven routines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System-oriented decision logic integrated with environmental simulation and adaptive priority systems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World Simulation Scope</w:t>
            </w:r>
          </w:p>
        </w:tc>
        <w:tc>
          <w:tcPr>
            <w:shd w:fill="auto" w:val="clear"/>
            <w:tcMar>
              <w:top w:w="100.0" w:type="dxa"/>
              <w:left w:w="100.0" w:type="dxa"/>
              <w:bottom w:w="100.0" w:type="dxa"/>
              <w:right w:w="100.0" w:type="dxa"/>
            </w:tcMar>
            <w:vAlign w:val="top"/>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Fonts w:ascii="Vrinda" w:cs="Vrinda" w:eastAsia="Vrinda" w:hAnsi="Vrinda"/>
                <w:sz w:val="24"/>
                <w:szCs w:val="24"/>
                <w:rtl w:val="0"/>
              </w:rPr>
              <w:t xml:space="preserve">Limited simulation; ণ NPC behavior is event-driven and localized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Moderate systemic interaction with time-based and situational NPC reactions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High systemic simulation where NPCs respond to physics, weather hazards, and world state changes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Movement &amp; Navigation Model</w:t>
            </w:r>
          </w:p>
        </w:tc>
        <w:tc>
          <w:tcPr>
            <w:shd w:fill="auto" w:val="clear"/>
            <w:tcMar>
              <w:top w:w="100.0" w:type="dxa"/>
              <w:left w:w="100.0" w:type="dxa"/>
              <w:bottom w:w="100.0" w:type="dxa"/>
              <w:right w:w="100.0" w:type="dxa"/>
            </w:tcMar>
            <w:vAlign w:val="top"/>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Fixed Waypoint navigation and path scripting within constrained spaces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Enhanced spatial routing supporting expressive movement in towns and island</w:t>
            </w:r>
          </w:p>
        </w:tc>
        <w:tc>
          <w:tcPr>
            <w:shd w:fill="auto" w:val="clear"/>
            <w:tcMar>
              <w:top w:w="100.0" w:type="dxa"/>
              <w:left w:w="100.0" w:type="dxa"/>
              <w:bottom w:w="100.0" w:type="dxa"/>
              <w:right w:w="100.0" w:type="dxa"/>
            </w:tcMar>
            <w:vAlign w:val="top"/>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Navigation Meshes and terrain-aware movement integrated with physics-driven environments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Immersion Strategy</w:t>
            </w:r>
          </w:p>
        </w:tc>
        <w:tc>
          <w:tcPr>
            <w:shd w:fill="auto" w:val="clear"/>
            <w:tcMar>
              <w:top w:w="100.0" w:type="dxa"/>
              <w:left w:w="100.0" w:type="dxa"/>
              <w:bottom w:w="100.0" w:type="dxa"/>
              <w:right w:w="100.0" w:type="dxa"/>
            </w:tcMar>
            <w:vAlign w:val="top"/>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Structured routines and spatial storytelling that imply a living world</w:t>
            </w:r>
          </w:p>
        </w:tc>
        <w:tc>
          <w:tcPr>
            <w:shd w:fill="auto" w:val="clear"/>
            <w:tcMar>
              <w:top w:w="100.0" w:type="dxa"/>
              <w:left w:w="100.0" w:type="dxa"/>
              <w:bottom w:w="100.0" w:type="dxa"/>
              <w:right w:w="100.0" w:type="dxa"/>
            </w:tcMar>
            <w:vAlign w:val="top"/>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Character expressiveness and context interactions that reinforce narrative presence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Emergent systems producing unscripted scenarios that stimulate ecological and social responsiveness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AI Complexity Emphasis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Efficiency and reliability under hardware limitations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Behavioral richness balanced with console constraints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Scalability, systemic interaction, and performance optimization to support large-scale simulation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Player-NPC interaction Model</w:t>
            </w:r>
          </w:p>
        </w:tc>
        <w:tc>
          <w:tcPr>
            <w:shd w:fill="auto" w:val="clear"/>
            <w:tcMar>
              <w:top w:w="100.0" w:type="dxa"/>
              <w:left w:w="100.0" w:type="dxa"/>
              <w:bottom w:w="100.0" w:type="dxa"/>
              <w:right w:w="100.0" w:type="dxa"/>
            </w:tcMar>
            <w:vAlign w:val="top"/>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Scripted dialogue and event-triggered interactions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Context-sensitive dialogue and emotional expressiveness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Dynamic reactions to player actions, threats, and environmental stimuli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Performance Optimization Approach</w:t>
            </w:r>
          </w:p>
        </w:tc>
        <w:tc>
          <w:tcPr>
            <w:shd w:fill="auto" w:val="clear"/>
            <w:tcMar>
              <w:top w:w="100.0" w:type="dxa"/>
              <w:left w:w="100.0" w:type="dxa"/>
              <w:bottom w:w="100.0" w:type="dxa"/>
              <w:right w:w="100.0" w:type="dxa"/>
            </w:tcMar>
            <w:vAlign w:val="top"/>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Lightweight scripted Ai designed for constrained processing capacity</w:t>
            </w:r>
          </w:p>
        </w:tc>
        <w:tc>
          <w:tcPr>
            <w:shd w:fill="auto" w:val="clear"/>
            <w:tcMar>
              <w:top w:w="100.0" w:type="dxa"/>
              <w:left w:w="100.0" w:type="dxa"/>
              <w:bottom w:w="100.0" w:type="dxa"/>
              <w:right w:w="100.0" w:type="dxa"/>
            </w:tcMar>
            <w:vAlign w:val="top"/>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Balanced scripting depth to maintain responsiveness</w:t>
            </w:r>
          </w:p>
        </w:tc>
        <w:tc>
          <w:tcPr>
            <w:shd w:fill="auto" w:val="clear"/>
            <w:tcMar>
              <w:top w:w="100.0" w:type="dxa"/>
              <w:left w:w="100.0" w:type="dxa"/>
              <w:bottom w:w="100.0" w:type="dxa"/>
              <w:right w:w="100.0" w:type="dxa"/>
            </w:tcMar>
            <w:vAlign w:val="top"/>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Distance-based Ai scaling and simulation prioritization for open-world performance management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Believability Mechanism</w:t>
            </w:r>
          </w:p>
        </w:tc>
        <w:tc>
          <w:tcPr>
            <w:shd w:fill="auto" w:val="clear"/>
            <w:tcMar>
              <w:top w:w="100.0" w:type="dxa"/>
              <w:left w:w="100.0" w:type="dxa"/>
              <w:bottom w:w="100.0" w:type="dxa"/>
              <w:right w:w="100.0" w:type="dxa"/>
            </w:tcMar>
            <w:vAlign w:val="top"/>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Predictable routines simulating daily activity patterns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Expressive behavior reinforcing character identity</w:t>
            </w:r>
          </w:p>
        </w:tc>
        <w:tc>
          <w:tcPr>
            <w:shd w:fill="auto" w:val="clear"/>
            <w:tcMar>
              <w:top w:w="100.0" w:type="dxa"/>
              <w:left w:w="100.0" w:type="dxa"/>
              <w:bottom w:w="100.0" w:type="dxa"/>
              <w:right w:w="100.0" w:type="dxa"/>
            </w:tcMar>
            <w:vAlign w:val="top"/>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Emergent behavior systems creating reactive, believable ecosystems</w:t>
            </w:r>
          </w:p>
        </w:tc>
      </w:tr>
    </w:tbl>
    <w:p w:rsidR="00000000" w:rsidDel="00000000" w:rsidP="00000000" w:rsidRDefault="00000000" w:rsidRPr="00000000" w14:paraId="00000078">
      <w:pPr>
        <w:spacing w:after="0" w:before="0" w:line="240" w:lineRule="auto"/>
        <w:rPr>
          <w:sz w:val="24"/>
          <w:szCs w:val="24"/>
        </w:rPr>
      </w:pPr>
      <w:r w:rsidDel="00000000" w:rsidR="00000000" w:rsidRPr="00000000">
        <w:rPr>
          <w:rtl w:val="0"/>
        </w:rPr>
      </w:r>
    </w:p>
    <w:p w:rsidR="00000000" w:rsidDel="00000000" w:rsidP="00000000" w:rsidRDefault="00000000" w:rsidRPr="00000000" w14:paraId="00000079">
      <w:pPr>
        <w:spacing w:after="0" w:before="0" w:line="240" w:lineRule="auto"/>
        <w:rPr>
          <w:sz w:val="24"/>
          <w:szCs w:val="24"/>
        </w:rPr>
      </w:pPr>
      <w:r w:rsidDel="00000000" w:rsidR="00000000" w:rsidRPr="00000000">
        <w:rPr>
          <w:rtl w:val="0"/>
        </w:rPr>
      </w:r>
    </w:p>
    <w:p w:rsidR="00000000" w:rsidDel="00000000" w:rsidP="00000000" w:rsidRDefault="00000000" w:rsidRPr="00000000" w14:paraId="0000007A">
      <w:pPr>
        <w:spacing w:after="0" w:before="0" w:line="240" w:lineRule="auto"/>
        <w:rPr>
          <w:sz w:val="24"/>
          <w:szCs w:val="24"/>
        </w:rPr>
      </w:pPr>
      <w:r w:rsidDel="00000000" w:rsidR="00000000" w:rsidRPr="00000000">
        <w:rPr>
          <w:sz w:val="24"/>
          <w:szCs w:val="24"/>
          <w:rtl w:val="0"/>
        </w:rPr>
        <w:t xml:space="preserve">Conclusion</w:t>
      </w:r>
    </w:p>
    <w:p w:rsidR="00000000" w:rsidDel="00000000" w:rsidP="00000000" w:rsidRDefault="00000000" w:rsidRPr="00000000" w14:paraId="0000007B">
      <w:pPr>
        <w:spacing w:after="0" w:before="0" w:line="240" w:lineRule="auto"/>
        <w:rPr>
          <w:sz w:val="24"/>
          <w:szCs w:val="24"/>
        </w:rPr>
      </w:pPr>
      <w:r w:rsidDel="00000000" w:rsidR="00000000" w:rsidRPr="00000000">
        <w:rPr>
          <w:rtl w:val="0"/>
        </w:rPr>
      </w:r>
    </w:p>
    <w:p w:rsidR="00000000" w:rsidDel="00000000" w:rsidP="00000000" w:rsidRDefault="00000000" w:rsidRPr="00000000" w14:paraId="0000007C">
      <w:pPr>
        <w:spacing w:after="0" w:before="0" w:line="240" w:lineRule="auto"/>
        <w:rPr>
          <w:sz w:val="24"/>
          <w:szCs w:val="24"/>
          <w:highlight w:val="white"/>
        </w:rPr>
      </w:pPr>
      <w:r w:rsidDel="00000000" w:rsidR="00000000" w:rsidRPr="00000000">
        <w:rPr>
          <w:sz w:val="24"/>
          <w:szCs w:val="24"/>
          <w:highlight w:val="white"/>
          <w:rtl w:val="0"/>
        </w:rPr>
        <w:t xml:space="preserve">In summary, this study examined how </w:t>
      </w:r>
      <w:r w:rsidDel="00000000" w:rsidR="00000000" w:rsidRPr="00000000">
        <w:rPr>
          <w:i w:val="1"/>
          <w:iCs w:val="1"/>
          <w:sz w:val="24"/>
          <w:szCs w:val="24"/>
          <w:highlight w:val="white"/>
          <w:rtl w:val="0"/>
        </w:rPr>
        <w:t xml:space="preserve">The Legend of Zelda</w:t>
      </w:r>
      <w:r w:rsidDel="00000000" w:rsidR="00000000" w:rsidRPr="00000000">
        <w:rPr>
          <w:sz w:val="24"/>
          <w:szCs w:val="24"/>
          <w:highlight w:val="white"/>
          <w:rtl w:val="0"/>
        </w:rPr>
        <w:t xml:space="preserve"> franchise highlights innovations in NPC AI and open-world immersiveness; this was shown comparing the deep analysis of </w:t>
      </w:r>
      <w:r w:rsidDel="00000000" w:rsidR="00000000" w:rsidRPr="00000000">
        <w:rPr>
          <w:i w:val="1"/>
          <w:iCs w:val="1"/>
          <w:sz w:val="24"/>
          <w:szCs w:val="24"/>
          <w:highlight w:val="white"/>
          <w:rtl w:val="0"/>
        </w:rPr>
        <w:t xml:space="preserve">Ocarina of Time</w:t>
      </w:r>
      <w:r w:rsidDel="00000000" w:rsidR="00000000" w:rsidRPr="00000000">
        <w:rPr>
          <w:sz w:val="24"/>
          <w:szCs w:val="24"/>
          <w:highlight w:val="white"/>
          <w:rtl w:val="0"/>
        </w:rPr>
        <w:t xml:space="preserve">, </w:t>
      </w:r>
      <w:r w:rsidDel="00000000" w:rsidR="00000000" w:rsidRPr="00000000">
        <w:rPr>
          <w:i w:val="1"/>
          <w:iCs w:val="1"/>
          <w:sz w:val="24"/>
          <w:szCs w:val="24"/>
          <w:highlight w:val="white"/>
          <w:rtl w:val="0"/>
        </w:rPr>
        <w:t xml:space="preserve">The Wind Waker</w:t>
      </w:r>
      <w:r w:rsidDel="00000000" w:rsidR="00000000" w:rsidRPr="00000000">
        <w:rPr>
          <w:sz w:val="24"/>
          <w:szCs w:val="24"/>
          <w:highlight w:val="white"/>
          <w:rtl w:val="0"/>
        </w:rPr>
        <w:t xml:space="preserve">,</w:t>
      </w:r>
      <w:r w:rsidDel="00000000" w:rsidR="00000000" w:rsidRPr="00000000">
        <w:rPr>
          <w:sz w:val="24"/>
          <w:szCs w:val="24"/>
          <w:highlight w:val="white"/>
          <w:rtl w:val="0"/>
        </w:rPr>
        <w:t xml:space="preserve"> and </w:t>
      </w:r>
      <w:r w:rsidDel="00000000" w:rsidR="00000000" w:rsidRPr="00000000">
        <w:rPr>
          <w:i w:val="1"/>
          <w:iCs w:val="1"/>
          <w:sz w:val="24"/>
          <w:szCs w:val="24"/>
          <w:highlight w:val="white"/>
          <w:rtl w:val="0"/>
        </w:rPr>
        <w:t xml:space="preserve">Breath of the Wild</w:t>
      </w:r>
      <w:r w:rsidDel="00000000" w:rsidR="00000000" w:rsidRPr="00000000">
        <w:rPr>
          <w:sz w:val="24"/>
          <w:szCs w:val="24"/>
          <w:highlight w:val="white"/>
          <w:rtl w:val="0"/>
        </w:rPr>
        <w:t xml:space="preserve">. The findings of this investigation show the smooth transition  from scripted systems toward more systemic and adaptive AI proposal, which enhances in great scales player immersion. Early </w:t>
      </w:r>
      <w:r w:rsidDel="00000000" w:rsidR="00000000" w:rsidRPr="00000000">
        <w:rPr>
          <w:i w:val="1"/>
          <w:iCs w:val="1"/>
          <w:sz w:val="24"/>
          <w:szCs w:val="24"/>
          <w:highlight w:val="white"/>
          <w:rtl w:val="0"/>
        </w:rPr>
        <w:t xml:space="preserve">Zelda</w:t>
      </w:r>
      <w:r w:rsidDel="00000000" w:rsidR="00000000" w:rsidRPr="00000000">
        <w:rPr>
          <w:sz w:val="24"/>
          <w:szCs w:val="24"/>
          <w:highlight w:val="white"/>
          <w:rtl w:val="0"/>
        </w:rPr>
        <w:t xml:space="preserve"> games relied on FSMs to deliver purposeful NPC behaviors. Although predictable, immersion was achieved with  careful level design and presentation. </w:t>
      </w:r>
      <w:r w:rsidDel="00000000" w:rsidR="00000000" w:rsidRPr="00000000">
        <w:rPr>
          <w:i w:val="1"/>
          <w:iCs w:val="1"/>
          <w:sz w:val="24"/>
          <w:szCs w:val="24"/>
          <w:highlight w:val="white"/>
          <w:rtl w:val="0"/>
        </w:rPr>
        <w:t xml:space="preserve">The Wind Waker</w:t>
      </w:r>
      <w:r w:rsidDel="00000000" w:rsidR="00000000" w:rsidRPr="00000000">
        <w:rPr>
          <w:sz w:val="24"/>
          <w:szCs w:val="24"/>
          <w:highlight w:val="white"/>
          <w:rtl w:val="0"/>
        </w:rPr>
        <w:t xml:space="preserve"> improved this approach by improving how we perceive humanlike NPCs in expressive animation and consistent routines, proving that believability was a state that can be reached not only with impressively complex decision-making systems.</w:t>
      </w:r>
    </w:p>
    <w:p w:rsidR="00000000" w:rsidDel="00000000" w:rsidP="00000000" w:rsidRDefault="00000000" w:rsidRPr="00000000" w14:paraId="0000007D">
      <w:pPr>
        <w:spacing w:after="0" w:before="0" w:line="240" w:lineRule="auto"/>
        <w:rPr>
          <w:sz w:val="24"/>
          <w:szCs w:val="24"/>
          <w:highlight w:val="white"/>
        </w:rPr>
      </w:pPr>
      <w:r w:rsidDel="00000000" w:rsidR="00000000" w:rsidRPr="00000000">
        <w:rPr>
          <w:sz w:val="24"/>
          <w:szCs w:val="24"/>
          <w:highlight w:val="white"/>
          <w:rtl w:val="0"/>
        </w:rPr>
        <w:t xml:space="preserve"> </w:t>
      </w:r>
    </w:p>
    <w:p w:rsidR="00000000" w:rsidDel="00000000" w:rsidP="00000000" w:rsidRDefault="00000000" w:rsidRPr="00000000" w14:paraId="0000007E">
      <w:pPr>
        <w:spacing w:after="0" w:before="0" w:line="240" w:lineRule="auto"/>
        <w:rPr>
          <w:sz w:val="24"/>
          <w:szCs w:val="24"/>
          <w:highlight w:val="white"/>
        </w:rPr>
      </w:pPr>
      <w:r w:rsidDel="00000000" w:rsidR="00000000" w:rsidRPr="00000000">
        <w:rPr>
          <w:sz w:val="24"/>
          <w:szCs w:val="24"/>
          <w:highlight w:val="white"/>
          <w:rtl w:val="0"/>
        </w:rPr>
        <w:t xml:space="preserve">Another considerable shift happens in </w:t>
      </w:r>
      <w:r w:rsidDel="00000000" w:rsidR="00000000" w:rsidRPr="00000000">
        <w:rPr>
          <w:i w:val="1"/>
          <w:iCs w:val="1"/>
          <w:sz w:val="24"/>
          <w:szCs w:val="24"/>
          <w:highlight w:val="white"/>
          <w:rtl w:val="0"/>
        </w:rPr>
        <w:t xml:space="preserve">Breath of the Wild</w:t>
      </w:r>
      <w:r w:rsidDel="00000000" w:rsidR="00000000" w:rsidRPr="00000000">
        <w:rPr>
          <w:sz w:val="24"/>
          <w:szCs w:val="24"/>
          <w:highlight w:val="white"/>
          <w:rtl w:val="0"/>
        </w:rPr>
        <w:t xml:space="preserve">, where NPC behaviors and movements are ruled by interconnected systems that allow them to respond dynamically to the conditions given by the environment or the player. According to Millington &amp; Funge, this adoption of flexible decision-making principles and navmeshes allow human and credible interactions no matter how complex the situation has turned (Millington, 2006). These advancements are met with the definition given by Jennett &amp; Cox at the start of the investigation, which is the psychological state of deep engagement in any virtual environment (Jennett, 2008)</w:t>
      </w:r>
    </w:p>
    <w:p w:rsidR="00000000" w:rsidDel="00000000" w:rsidP="00000000" w:rsidRDefault="00000000" w:rsidRPr="00000000" w14:paraId="0000007F">
      <w:pPr>
        <w:spacing w:after="0" w:before="0" w:line="240" w:lineRule="auto"/>
        <w:rPr>
          <w:sz w:val="24"/>
          <w:szCs w:val="24"/>
          <w:highlight w:val="white"/>
        </w:rPr>
      </w:pPr>
      <w:r w:rsidDel="00000000" w:rsidR="00000000" w:rsidRPr="00000000">
        <w:rPr>
          <w:sz w:val="24"/>
          <w:szCs w:val="24"/>
          <w:highlight w:val="white"/>
          <w:rtl w:val="0"/>
        </w:rPr>
        <w:t xml:space="preserve"> </w:t>
      </w:r>
    </w:p>
    <w:p w:rsidR="00000000" w:rsidDel="00000000" w:rsidP="00000000" w:rsidRDefault="00000000" w:rsidRPr="00000000" w14:paraId="00000080">
      <w:pPr>
        <w:spacing w:after="0" w:before="0" w:line="240" w:lineRule="auto"/>
        <w:rPr>
          <w:sz w:val="24"/>
          <w:szCs w:val="24"/>
          <w:highlight w:val="white"/>
        </w:rPr>
      </w:pPr>
      <w:r w:rsidDel="00000000" w:rsidR="00000000" w:rsidRPr="00000000">
        <w:rPr>
          <w:sz w:val="24"/>
          <w:szCs w:val="24"/>
          <w:highlight w:val="white"/>
          <w:rtl w:val="0"/>
        </w:rPr>
        <w:t xml:space="preserve">Overall, the evolution of NPC AI within the </w:t>
      </w:r>
      <w:r w:rsidDel="00000000" w:rsidR="00000000" w:rsidRPr="00000000">
        <w:rPr>
          <w:i w:val="1"/>
          <w:iCs w:val="1"/>
          <w:sz w:val="24"/>
          <w:szCs w:val="24"/>
          <w:highlight w:val="white"/>
          <w:rtl w:val="0"/>
        </w:rPr>
        <w:t xml:space="preserve">Zelda</w:t>
      </w:r>
      <w:r w:rsidDel="00000000" w:rsidR="00000000" w:rsidRPr="00000000">
        <w:rPr>
          <w:sz w:val="24"/>
          <w:szCs w:val="24"/>
          <w:highlight w:val="white"/>
          <w:rtl w:val="0"/>
        </w:rPr>
        <w:t xml:space="preserve"> franchise clearly demonstrates that open-world immersiveness is achieved by systemic complex designs able to withstand any situation, rather than scripted and hardworking level design alone. The progression of this franchise reflects the central role of AI in shaping meaningful and believable player experience.</w:t>
      </w:r>
    </w:p>
    <w:p w:rsidR="00000000" w:rsidDel="00000000" w:rsidP="00000000" w:rsidRDefault="00000000" w:rsidRPr="00000000" w14:paraId="00000081">
      <w:pPr>
        <w:spacing w:after="0" w:before="0" w:line="240" w:lineRule="auto"/>
        <w:rPr>
          <w:sz w:val="24"/>
          <w:szCs w:val="24"/>
        </w:rPr>
      </w:pPr>
      <w:r w:rsidDel="00000000" w:rsidR="00000000" w:rsidRPr="00000000">
        <w:rPr>
          <w:rtl w:val="0"/>
        </w:rPr>
      </w:r>
    </w:p>
    <w:p w:rsidR="00000000" w:rsidDel="00000000" w:rsidP="00000000" w:rsidRDefault="00000000" w:rsidRPr="00000000" w14:paraId="00000082">
      <w:pPr>
        <w:spacing w:after="0" w:before="0" w:line="240" w:lineRule="auto"/>
        <w:rPr>
          <w:sz w:val="24"/>
          <w:szCs w:val="24"/>
        </w:rPr>
      </w:pPr>
      <w:r w:rsidDel="00000000" w:rsidR="00000000" w:rsidRPr="00000000">
        <w:rPr>
          <w:rtl w:val="0"/>
        </w:rPr>
      </w:r>
    </w:p>
    <w:p w:rsidR="00000000" w:rsidDel="00000000" w:rsidP="00000000" w:rsidRDefault="00000000" w:rsidRPr="00000000" w14:paraId="00000083">
      <w:pPr>
        <w:spacing w:after="0" w:before="0" w:line="240" w:lineRule="auto"/>
        <w:rPr>
          <w:sz w:val="24"/>
          <w:szCs w:val="24"/>
        </w:rPr>
      </w:pPr>
      <w:r w:rsidDel="00000000" w:rsidR="00000000" w:rsidRPr="00000000">
        <w:rPr>
          <w:rtl w:val="0"/>
        </w:rPr>
      </w:r>
    </w:p>
    <w:p w:rsidR="00000000" w:rsidDel="00000000" w:rsidP="00000000" w:rsidRDefault="00000000" w:rsidRPr="00000000" w14:paraId="00000084">
      <w:pPr>
        <w:spacing w:after="0" w:before="0" w:line="240" w:lineRule="auto"/>
        <w:ind w:left="0" w:firstLine="0"/>
        <w:rPr>
          <w:b w:val="1"/>
          <w:bCs w:val="1"/>
          <w:sz w:val="24"/>
          <w:szCs w:val="24"/>
        </w:rPr>
      </w:pPr>
      <w:r w:rsidDel="00000000" w:rsidR="00000000" w:rsidRPr="00000000">
        <w:rPr>
          <w:rtl w:val="0"/>
        </w:rPr>
      </w:r>
    </w:p>
    <w:p w:rsidR="00000000" w:rsidDel="00000000" w:rsidP="00000000" w:rsidRDefault="00000000" w:rsidRPr="00000000" w14:paraId="00000085">
      <w:pPr>
        <w:spacing w:after="0" w:before="0" w:line="240" w:lineRule="auto"/>
        <w:ind w:left="720"/>
        <w:rPr>
          <w:b w:val="1"/>
          <w:bCs w:val="1"/>
          <w:sz w:val="24"/>
          <w:szCs w:val="24"/>
        </w:rPr>
      </w:pPr>
      <w:r w:rsidDel="00000000" w:rsidR="00000000" w:rsidRPr="00000000">
        <w:rPr>
          <w:rtl w:val="0"/>
        </w:rPr>
      </w:r>
    </w:p>
    <w:p w:rsidR="00000000" w:rsidDel="00000000" w:rsidP="00000000" w:rsidRDefault="00000000" w:rsidRPr="00000000" w14:paraId="00000086">
      <w:pPr>
        <w:spacing w:after="0" w:before="0" w:line="240" w:lineRule="auto"/>
        <w:ind w:left="720"/>
        <w:rPr>
          <w:b w:val="1"/>
          <w:bCs w:val="1"/>
          <w:sz w:val="24"/>
          <w:szCs w:val="24"/>
        </w:rPr>
      </w:pPr>
      <w:r w:rsidDel="00000000" w:rsidR="00000000" w:rsidRPr="00000000">
        <w:rPr>
          <w:rtl w:val="0"/>
        </w:rPr>
      </w:r>
    </w:p>
    <w:p w:rsidR="00000000" w:rsidDel="00000000" w:rsidP="00000000" w:rsidRDefault="00000000" w:rsidRPr="00000000" w14:paraId="00000087">
      <w:pPr>
        <w:spacing w:after="0" w:before="0" w:line="240" w:lineRule="auto"/>
        <w:ind w:left="720"/>
        <w:rPr>
          <w:b w:val="1"/>
          <w:bCs w:val="1"/>
          <w:sz w:val="24"/>
          <w:szCs w:val="24"/>
        </w:rPr>
      </w:pPr>
      <w:r w:rsidDel="00000000" w:rsidR="00000000" w:rsidRPr="00000000">
        <w:rPr>
          <w:rtl w:val="0"/>
        </w:rPr>
      </w:r>
    </w:p>
    <w:p w:rsidR="00000000" w:rsidDel="00000000" w:rsidP="00000000" w:rsidRDefault="00000000" w:rsidRPr="00000000" w14:paraId="00000088">
      <w:pPr>
        <w:spacing w:after="0" w:before="0" w:line="240" w:lineRule="auto"/>
        <w:ind w:left="720"/>
        <w:jc w:val="center"/>
        <w:rPr>
          <w:b w:val="1"/>
          <w:bCs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89">
      <w:pPr>
        <w:spacing w:after="0" w:before="0" w:line="240" w:lineRule="auto"/>
        <w:ind w:left="720"/>
        <w:jc w:val="center"/>
        <w:rPr>
          <w:b w:val="1"/>
          <w:bCs w:val="1"/>
          <w:sz w:val="24"/>
          <w:szCs w:val="24"/>
        </w:rPr>
      </w:pPr>
      <w:r w:rsidDel="00000000" w:rsidR="00000000" w:rsidRPr="00000000">
        <w:rPr>
          <w:b w:val="1"/>
          <w:bCs w:val="1"/>
          <w:sz w:val="24"/>
          <w:szCs w:val="24"/>
          <w:rtl w:val="0"/>
        </w:rPr>
        <w:t xml:space="preserve">References</w:t>
      </w:r>
    </w:p>
    <w:p w:rsidR="00000000" w:rsidDel="00000000" w:rsidP="00000000" w:rsidRDefault="00000000" w:rsidRPr="00000000" w14:paraId="0000008A">
      <w:pPr>
        <w:spacing w:after="0" w:before="0" w:line="240" w:lineRule="auto"/>
        <w:ind w:left="720"/>
        <w:jc w:val="center"/>
        <w:rPr>
          <w:b w:val="1"/>
          <w:bCs w:val="1"/>
          <w:sz w:val="24"/>
          <w:szCs w:val="24"/>
        </w:rPr>
      </w:pPr>
      <w:r w:rsidDel="00000000" w:rsidR="00000000" w:rsidRPr="00000000">
        <w:rPr>
          <w:rtl w:val="0"/>
        </w:rPr>
      </w:r>
    </w:p>
    <w:p w:rsidR="00000000" w:rsidDel="00000000" w:rsidP="00000000" w:rsidRDefault="00000000" w:rsidRPr="00000000" w14:paraId="0000008B">
      <w:pPr>
        <w:numPr>
          <w:ilvl w:val="0"/>
          <w:numId w:val="1"/>
        </w:numPr>
        <w:spacing w:after="0" w:before="0" w:line="240" w:lineRule="auto"/>
        <w:ind w:left="720" w:hanging="360"/>
        <w:rPr>
          <w:i w:val="1"/>
          <w:iCs w:val="1"/>
          <w:sz w:val="24"/>
          <w:szCs w:val="24"/>
        </w:rPr>
      </w:pPr>
      <w:r w:rsidDel="00000000" w:rsidR="00000000" w:rsidRPr="00000000">
        <w:rPr>
          <w:i w:val="1"/>
          <w:iCs w:val="1"/>
          <w:sz w:val="24"/>
          <w:szCs w:val="24"/>
          <w:rtl w:val="0"/>
        </w:rPr>
        <w:t xml:space="preserve">5432459 - Online Store. (2021). Likezuogha.click. </w:t>
      </w:r>
    </w:p>
    <w:p w:rsidR="00000000" w:rsidDel="00000000" w:rsidP="00000000" w:rsidRDefault="00000000" w:rsidRPr="00000000" w14:paraId="0000008C">
      <w:pPr>
        <w:spacing w:after="0" w:before="0" w:line="240" w:lineRule="auto"/>
        <w:ind w:left="1440" w:firstLine="0"/>
        <w:rPr>
          <w:sz w:val="24"/>
          <w:szCs w:val="24"/>
        </w:rPr>
      </w:pPr>
      <w:r w:rsidDel="00000000" w:rsidR="00000000" w:rsidRPr="00000000">
        <w:rPr>
          <w:i w:val="1"/>
          <w:iCs w:val="1"/>
          <w:sz w:val="24"/>
          <w:szCs w:val="24"/>
          <w:rtl w:val="0"/>
        </w:rPr>
        <w:t xml:space="preserve">https://likezuogha.click/product_details/5432459.html</w:t>
      </w:r>
      <w:r w:rsidDel="00000000" w:rsidR="00000000" w:rsidRPr="00000000">
        <w:rPr>
          <w:rtl w:val="0"/>
        </w:rPr>
      </w:r>
    </w:p>
    <w:p w:rsidR="00000000" w:rsidDel="00000000" w:rsidP="00000000" w:rsidRDefault="00000000" w:rsidRPr="00000000" w14:paraId="0000008D">
      <w:pPr>
        <w:numPr>
          <w:ilvl w:val="0"/>
          <w:numId w:val="1"/>
        </w:numPr>
        <w:spacing w:after="0" w:before="0" w:line="240" w:lineRule="auto"/>
        <w:ind w:left="720" w:hanging="360"/>
        <w:rPr>
          <w:sz w:val="24"/>
          <w:szCs w:val="24"/>
        </w:rPr>
      </w:pPr>
      <w:r w:rsidDel="00000000" w:rsidR="00000000" w:rsidRPr="00000000">
        <w:rPr>
          <w:sz w:val="24"/>
          <w:szCs w:val="24"/>
          <w:rtl w:val="0"/>
        </w:rPr>
        <w:t xml:space="preserve">Al Shehabi, A.</w:t>
      </w:r>
      <w:r w:rsidDel="00000000" w:rsidR="00000000" w:rsidRPr="00000000">
        <w:rPr>
          <w:i w:val="1"/>
          <w:iCs w:val="1"/>
          <w:sz w:val="24"/>
          <w:szCs w:val="24"/>
          <w:rtl w:val="0"/>
        </w:rPr>
        <w:t xml:space="preserve"> (2022). Decision-making AI in digital games.</w:t>
        <w:tab/>
      </w:r>
    </w:p>
    <w:p w:rsidR="00000000" w:rsidDel="00000000" w:rsidP="00000000" w:rsidRDefault="00000000" w:rsidRPr="00000000" w14:paraId="0000008E">
      <w:pPr>
        <w:spacing w:after="0" w:before="0" w:line="240" w:lineRule="auto"/>
        <w:ind w:left="1440" w:firstLine="0"/>
        <w:rPr>
          <w:sz w:val="24"/>
          <w:szCs w:val="24"/>
        </w:rPr>
      </w:pPr>
      <w:r w:rsidDel="00000000" w:rsidR="00000000" w:rsidRPr="00000000">
        <w:rPr>
          <w:sz w:val="24"/>
          <w:szCs w:val="24"/>
          <w:rtl w:val="0"/>
        </w:rPr>
        <w:t xml:space="preserve">https://www.diva-portal.org/smash/get/diva2%3A1673140/FULLTEXT01.pdf</w:t>
      </w:r>
    </w:p>
    <w:p w:rsidR="00000000" w:rsidDel="00000000" w:rsidP="00000000" w:rsidRDefault="00000000" w:rsidRPr="00000000" w14:paraId="0000008F">
      <w:pPr>
        <w:numPr>
          <w:ilvl w:val="0"/>
          <w:numId w:val="1"/>
        </w:numPr>
        <w:spacing w:after="0" w:before="0" w:line="240" w:lineRule="auto"/>
        <w:ind w:left="720" w:hanging="360"/>
        <w:rPr>
          <w:i w:val="1"/>
          <w:iCs w:val="1"/>
          <w:sz w:val="24"/>
          <w:szCs w:val="24"/>
        </w:rPr>
      </w:pPr>
      <w:r w:rsidDel="00000000" w:rsidR="00000000" w:rsidRPr="00000000">
        <w:rPr>
          <w:i w:val="1"/>
          <w:iCs w:val="1"/>
          <w:sz w:val="24"/>
          <w:szCs w:val="24"/>
          <w:rtl w:val="0"/>
        </w:rPr>
        <w:t xml:space="preserve">Casamassina, M. (2000, August 15). ign64.ign.com: Legend of Zelda: Ocarina of Time review. Web.archive.org. </w:t>
      </w:r>
    </w:p>
    <w:p w:rsidR="00000000" w:rsidDel="00000000" w:rsidP="00000000" w:rsidRDefault="00000000" w:rsidRPr="00000000" w14:paraId="00000090">
      <w:pPr>
        <w:spacing w:after="0" w:before="0" w:line="240" w:lineRule="auto"/>
        <w:ind w:left="1440" w:firstLine="0"/>
        <w:rPr>
          <w:sz w:val="24"/>
          <w:szCs w:val="24"/>
        </w:rPr>
      </w:pPr>
      <w:r w:rsidDel="00000000" w:rsidR="00000000" w:rsidRPr="00000000">
        <w:rPr>
          <w:i w:val="1"/>
          <w:iCs w:val="1"/>
          <w:sz w:val="24"/>
          <w:szCs w:val="24"/>
          <w:rtl w:val="0"/>
        </w:rPr>
        <w:t xml:space="preserve">https://web.archive.org/web/20000815080728/http://ign64.ign.com/reviews/437.html</w:t>
      </w:r>
      <w:r w:rsidDel="00000000" w:rsidR="00000000" w:rsidRPr="00000000">
        <w:rPr>
          <w:rtl w:val="0"/>
        </w:rPr>
      </w:r>
    </w:p>
    <w:p w:rsidR="00000000" w:rsidDel="00000000" w:rsidP="00000000" w:rsidRDefault="00000000" w:rsidRPr="00000000" w14:paraId="00000091">
      <w:pPr>
        <w:numPr>
          <w:ilvl w:val="0"/>
          <w:numId w:val="1"/>
        </w:numPr>
        <w:spacing w:after="0" w:before="0" w:line="240" w:lineRule="auto"/>
        <w:ind w:left="720" w:hanging="360"/>
        <w:rPr>
          <w:sz w:val="24"/>
          <w:szCs w:val="24"/>
        </w:rPr>
      </w:pPr>
      <w:r w:rsidDel="00000000" w:rsidR="00000000" w:rsidRPr="00000000">
        <w:rPr>
          <w:sz w:val="24"/>
          <w:szCs w:val="24"/>
          <w:rtl w:val="0"/>
        </w:rPr>
        <w:t xml:space="preserve">Feng, S., &amp; Tan, A.-H. (2016). Towards autonomous behavior learning of non-player characters in games. Expert Systems with Applications, 56, 89–99.</w:t>
      </w:r>
    </w:p>
    <w:p w:rsidR="00000000" w:rsidDel="00000000" w:rsidP="00000000" w:rsidRDefault="00000000" w:rsidRPr="00000000" w14:paraId="00000092">
      <w:pPr>
        <w:spacing w:after="0" w:before="0" w:line="240" w:lineRule="auto"/>
        <w:ind w:left="1440" w:firstLine="0"/>
        <w:rPr>
          <w:sz w:val="24"/>
          <w:szCs w:val="24"/>
        </w:rPr>
      </w:pPr>
      <w:r w:rsidDel="00000000" w:rsidR="00000000" w:rsidRPr="00000000">
        <w:rPr>
          <w:sz w:val="24"/>
          <w:szCs w:val="24"/>
          <w:rtl w:val="0"/>
        </w:rPr>
        <w:t xml:space="preserve">https://doi.org/10.1016/j.eswa.2016.02.043</w:t>
      </w:r>
      <w:r w:rsidDel="00000000" w:rsidR="00000000" w:rsidRPr="00000000">
        <w:rPr>
          <w:rtl w:val="0"/>
        </w:rPr>
      </w:r>
    </w:p>
    <w:p w:rsidR="00000000" w:rsidDel="00000000" w:rsidP="00000000" w:rsidRDefault="00000000" w:rsidRPr="00000000" w14:paraId="00000093">
      <w:pPr>
        <w:numPr>
          <w:ilvl w:val="0"/>
          <w:numId w:val="1"/>
        </w:numPr>
        <w:spacing w:after="0" w:before="0" w:line="240" w:lineRule="auto"/>
        <w:ind w:left="720" w:hanging="360"/>
        <w:rPr>
          <w:sz w:val="24"/>
          <w:szCs w:val="24"/>
        </w:rPr>
      </w:pPr>
      <w:r w:rsidDel="00000000" w:rsidR="00000000" w:rsidRPr="00000000">
        <w:rPr>
          <w:sz w:val="24"/>
          <w:szCs w:val="24"/>
          <w:rtl w:val="0"/>
        </w:rPr>
        <w:t xml:space="preserve">Jenkins, H. (2004). </w:t>
      </w:r>
      <w:r w:rsidDel="00000000" w:rsidR="00000000" w:rsidRPr="00000000">
        <w:rPr>
          <w:i w:val="1"/>
          <w:iCs w:val="1"/>
          <w:sz w:val="24"/>
          <w:szCs w:val="24"/>
          <w:rtl w:val="0"/>
        </w:rPr>
        <w:t xml:space="preserve">Game Design as Narrative Architecture.</w:t>
      </w:r>
      <w:r w:rsidDel="00000000" w:rsidR="00000000" w:rsidRPr="00000000">
        <w:rPr>
          <w:sz w:val="24"/>
          <w:szCs w:val="24"/>
          <w:rtl w:val="0"/>
        </w:rPr>
        <w:t xml:space="preserve"> In </w:t>
      </w:r>
      <w:r w:rsidDel="00000000" w:rsidR="00000000" w:rsidRPr="00000000">
        <w:rPr>
          <w:i w:val="1"/>
          <w:iCs w:val="1"/>
          <w:sz w:val="24"/>
          <w:szCs w:val="24"/>
          <w:rtl w:val="0"/>
        </w:rPr>
        <w:t xml:space="preserve">First Person: New Media as Story, Performance, and Game</w:t>
      </w:r>
      <w:r w:rsidDel="00000000" w:rsidR="00000000" w:rsidRPr="00000000">
        <w:rPr>
          <w:sz w:val="24"/>
          <w:szCs w:val="24"/>
          <w:rtl w:val="0"/>
        </w:rPr>
        <w:t xml:space="preserve">. MIT Press.</w:t>
      </w:r>
    </w:p>
    <w:p w:rsidR="00000000" w:rsidDel="00000000" w:rsidP="00000000" w:rsidRDefault="00000000" w:rsidRPr="00000000" w14:paraId="00000094">
      <w:pPr>
        <w:numPr>
          <w:ilvl w:val="0"/>
          <w:numId w:val="1"/>
        </w:numPr>
        <w:spacing w:after="0" w:before="0" w:line="240" w:lineRule="auto"/>
        <w:ind w:left="720" w:hanging="360"/>
        <w:rPr>
          <w:sz w:val="24"/>
          <w:szCs w:val="24"/>
        </w:rPr>
      </w:pPr>
      <w:r w:rsidDel="00000000" w:rsidR="00000000" w:rsidRPr="00000000">
        <w:rPr>
          <w:sz w:val="24"/>
          <w:szCs w:val="24"/>
          <w:rtl w:val="0"/>
        </w:rPr>
        <w:t xml:space="preserve">Jennett, C., Cox, A., Cairns, P., Dhoparee, S., Epps, A., Tijs, T., &amp; Walton, A. (2008, 09). </w:t>
      </w:r>
      <w:r w:rsidDel="00000000" w:rsidR="00000000" w:rsidRPr="00000000">
        <w:rPr>
          <w:i w:val="1"/>
          <w:iCs w:val="1"/>
          <w:sz w:val="24"/>
          <w:szCs w:val="24"/>
          <w:rtl w:val="0"/>
        </w:rPr>
        <w:t xml:space="preserve">Measuring and defining the experience of immersion in games</w:t>
      </w:r>
      <w:r w:rsidDel="00000000" w:rsidR="00000000" w:rsidRPr="00000000">
        <w:rPr>
          <w:sz w:val="24"/>
          <w:szCs w:val="24"/>
          <w:rtl w:val="0"/>
        </w:rPr>
        <w:t xml:space="preserve">. ScienceDirect. Retrieved 01 29, 2006, from</w:t>
      </w:r>
    </w:p>
    <w:p w:rsidR="00000000" w:rsidDel="00000000" w:rsidP="00000000" w:rsidRDefault="00000000" w:rsidRPr="00000000" w14:paraId="00000095">
      <w:pPr>
        <w:spacing w:after="0" w:before="0" w:line="240" w:lineRule="auto"/>
        <w:ind w:left="1440" w:firstLine="0"/>
        <w:rPr>
          <w:sz w:val="24"/>
          <w:szCs w:val="24"/>
        </w:rPr>
      </w:pPr>
      <w:r w:rsidDel="00000000" w:rsidR="00000000" w:rsidRPr="00000000">
        <w:rPr>
          <w:sz w:val="24"/>
          <w:szCs w:val="24"/>
          <w:rtl w:val="0"/>
        </w:rPr>
        <w:t xml:space="preserve">https://www.sciencedirect.com/science/article/abs/pii/S1071581908000499?via%3Dihub</w:t>
      </w:r>
    </w:p>
    <w:p w:rsidR="00000000" w:rsidDel="00000000" w:rsidP="00000000" w:rsidRDefault="00000000" w:rsidRPr="00000000" w14:paraId="00000096">
      <w:pPr>
        <w:numPr>
          <w:ilvl w:val="0"/>
          <w:numId w:val="1"/>
        </w:numPr>
        <w:spacing w:after="0" w:before="0" w:line="240" w:lineRule="auto"/>
        <w:ind w:left="720" w:hanging="360"/>
        <w:rPr>
          <w:sz w:val="24"/>
          <w:szCs w:val="24"/>
        </w:rPr>
      </w:pPr>
      <w:r w:rsidDel="00000000" w:rsidR="00000000" w:rsidRPr="00000000">
        <w:rPr>
          <w:sz w:val="24"/>
          <w:szCs w:val="24"/>
          <w:rtl w:val="0"/>
        </w:rPr>
        <w:t xml:space="preserve">Millington, I. (2006). </w:t>
      </w:r>
      <w:r w:rsidDel="00000000" w:rsidR="00000000" w:rsidRPr="00000000">
        <w:rPr>
          <w:i w:val="1"/>
          <w:iCs w:val="1"/>
          <w:sz w:val="24"/>
          <w:szCs w:val="24"/>
          <w:rtl w:val="0"/>
        </w:rPr>
        <w:t xml:space="preserve">Artificial Intelligence for Games.</w:t>
      </w:r>
      <w:r w:rsidDel="00000000" w:rsidR="00000000" w:rsidRPr="00000000">
        <w:rPr>
          <w:sz w:val="24"/>
          <w:szCs w:val="24"/>
          <w:rtl w:val="0"/>
        </w:rPr>
        <w:t xml:space="preserve"> The Swiss Bay. Retrieved January 29, 2026, from</w:t>
      </w:r>
    </w:p>
    <w:p w:rsidR="00000000" w:rsidDel="00000000" w:rsidP="00000000" w:rsidRDefault="00000000" w:rsidRPr="00000000" w14:paraId="00000097">
      <w:pPr>
        <w:spacing w:after="0" w:before="0" w:line="240" w:lineRule="auto"/>
        <w:ind w:left="1440" w:firstLine="0"/>
        <w:rPr>
          <w:sz w:val="24"/>
          <w:szCs w:val="24"/>
        </w:rPr>
      </w:pPr>
      <w:r w:rsidDel="00000000" w:rsidR="00000000" w:rsidRPr="00000000">
        <w:rPr>
          <w:sz w:val="24"/>
          <w:szCs w:val="24"/>
          <w:rtl w:val="0"/>
        </w:rPr>
        <w:t xml:space="preserve">https://theswissbay.ch/pdf/Gentoomen%20Library/Game%20Development/Programming/Artificial%20Intelligence%20for%20Games.pdf</w:t>
      </w:r>
    </w:p>
    <w:p w:rsidR="00000000" w:rsidDel="00000000" w:rsidP="00000000" w:rsidRDefault="00000000" w:rsidRPr="00000000" w14:paraId="00000098">
      <w:pPr>
        <w:numPr>
          <w:ilvl w:val="0"/>
          <w:numId w:val="1"/>
        </w:numPr>
        <w:spacing w:after="0" w:before="0" w:line="240" w:lineRule="auto"/>
        <w:ind w:left="720" w:hanging="360"/>
        <w:rPr>
          <w:sz w:val="24"/>
          <w:szCs w:val="24"/>
        </w:rPr>
      </w:pPr>
      <w:r w:rsidDel="00000000" w:rsidR="00000000" w:rsidRPr="00000000">
        <w:rPr>
          <w:sz w:val="24"/>
          <w:szCs w:val="24"/>
          <w:rtl w:val="0"/>
        </w:rPr>
        <w:t xml:space="preserve">Orkin, J. (2004). </w:t>
      </w:r>
      <w:r w:rsidDel="00000000" w:rsidR="00000000" w:rsidRPr="00000000">
        <w:rPr>
          <w:i w:val="1"/>
          <w:iCs w:val="1"/>
          <w:sz w:val="24"/>
          <w:szCs w:val="24"/>
          <w:rtl w:val="0"/>
        </w:rPr>
        <w:t xml:space="preserve">Applying Goal-Oriented Action Planning to Games</w:t>
      </w:r>
      <w:r w:rsidDel="00000000" w:rsidR="00000000" w:rsidRPr="00000000">
        <w:rPr>
          <w:sz w:val="24"/>
          <w:szCs w:val="24"/>
          <w:rtl w:val="0"/>
        </w:rPr>
        <w:t xml:space="preserve">. citeseerx. Retrieved 01 29, 2026, from</w:t>
      </w:r>
    </w:p>
    <w:p w:rsidR="00000000" w:rsidDel="00000000" w:rsidP="00000000" w:rsidRDefault="00000000" w:rsidRPr="00000000" w14:paraId="00000099">
      <w:pPr>
        <w:spacing w:after="0" w:before="0" w:line="240" w:lineRule="auto"/>
        <w:ind w:left="1440" w:firstLine="0"/>
        <w:rPr>
          <w:sz w:val="24"/>
          <w:szCs w:val="24"/>
        </w:rPr>
      </w:pPr>
      <w:r w:rsidDel="00000000" w:rsidR="00000000" w:rsidRPr="00000000">
        <w:rPr>
          <w:sz w:val="24"/>
          <w:szCs w:val="24"/>
          <w:rtl w:val="0"/>
        </w:rPr>
        <w:t xml:space="preserve">https://citeseerx.ist.psu.edu/document?doi=0c35d00a015c93bac68475e8e1283b02701ff46b&amp;rep=rep1&amp;type=pdf</w:t>
      </w:r>
    </w:p>
    <w:p w:rsidR="00000000" w:rsidDel="00000000" w:rsidP="00000000" w:rsidRDefault="00000000" w:rsidRPr="00000000" w14:paraId="0000009A">
      <w:pPr>
        <w:numPr>
          <w:ilvl w:val="0"/>
          <w:numId w:val="1"/>
        </w:numPr>
        <w:spacing w:after="0" w:before="0" w:line="240" w:lineRule="auto"/>
        <w:ind w:left="720" w:hanging="360"/>
        <w:rPr>
          <w:sz w:val="24"/>
          <w:szCs w:val="24"/>
        </w:rPr>
      </w:pPr>
      <w:r w:rsidDel="00000000" w:rsidR="00000000" w:rsidRPr="00000000">
        <w:rPr>
          <w:i w:val="1"/>
          <w:iCs w:val="1"/>
          <w:sz w:val="24"/>
          <w:szCs w:val="24"/>
          <w:rtl w:val="0"/>
        </w:rPr>
        <w:t xml:space="preserve">The Legend of Zelda: Breath of the Wild</w:t>
      </w:r>
      <w:r w:rsidDel="00000000" w:rsidR="00000000" w:rsidRPr="00000000">
        <w:rPr>
          <w:sz w:val="24"/>
          <w:szCs w:val="24"/>
          <w:rtl w:val="0"/>
        </w:rPr>
        <w:t xml:space="preserve"> [Nintendo Switch]. (2017) Nintendo.</w:t>
      </w:r>
    </w:p>
    <w:p w:rsidR="00000000" w:rsidDel="00000000" w:rsidP="00000000" w:rsidRDefault="00000000" w:rsidRPr="00000000" w14:paraId="0000009B">
      <w:pPr>
        <w:numPr>
          <w:ilvl w:val="0"/>
          <w:numId w:val="1"/>
        </w:numPr>
        <w:spacing w:after="0" w:before="0" w:line="240" w:lineRule="auto"/>
        <w:ind w:left="720" w:hanging="360"/>
        <w:rPr>
          <w:sz w:val="24"/>
          <w:szCs w:val="24"/>
        </w:rPr>
      </w:pPr>
      <w:r w:rsidDel="00000000" w:rsidR="00000000" w:rsidRPr="00000000">
        <w:rPr>
          <w:i w:val="1"/>
          <w:iCs w:val="1"/>
          <w:sz w:val="24"/>
          <w:szCs w:val="24"/>
          <w:rtl w:val="0"/>
        </w:rPr>
        <w:t xml:space="preserve">The Legend of Zelda: Ocarina of Time</w:t>
      </w:r>
      <w:r w:rsidDel="00000000" w:rsidR="00000000" w:rsidRPr="00000000">
        <w:rPr>
          <w:sz w:val="24"/>
          <w:szCs w:val="24"/>
          <w:rtl w:val="0"/>
        </w:rPr>
        <w:t xml:space="preserve"> [Nintendo 64]. (1998) Nintendo.</w:t>
      </w:r>
    </w:p>
    <w:p w:rsidR="00000000" w:rsidDel="00000000" w:rsidP="00000000" w:rsidRDefault="00000000" w:rsidRPr="00000000" w14:paraId="0000009C">
      <w:pPr>
        <w:numPr>
          <w:ilvl w:val="0"/>
          <w:numId w:val="1"/>
        </w:numPr>
        <w:spacing w:after="0" w:before="0" w:line="240" w:lineRule="auto"/>
        <w:ind w:left="720" w:hanging="360"/>
        <w:rPr>
          <w:sz w:val="24"/>
          <w:szCs w:val="24"/>
        </w:rPr>
      </w:pPr>
      <w:r w:rsidDel="00000000" w:rsidR="00000000" w:rsidRPr="00000000">
        <w:rPr>
          <w:i w:val="1"/>
          <w:iCs w:val="1"/>
          <w:sz w:val="24"/>
          <w:szCs w:val="24"/>
          <w:rtl w:val="0"/>
        </w:rPr>
        <w:t xml:space="preserve">The Legend of Zelda: The Wind Waker</w:t>
      </w:r>
      <w:r w:rsidDel="00000000" w:rsidR="00000000" w:rsidRPr="00000000">
        <w:rPr>
          <w:sz w:val="24"/>
          <w:szCs w:val="24"/>
          <w:rtl w:val="0"/>
        </w:rPr>
        <w:t xml:space="preserve"> [Nintendo Gamecube]. (2002) Nintendo.</w:t>
      </w:r>
    </w:p>
    <w:p w:rsidR="00000000" w:rsidDel="00000000" w:rsidP="00000000" w:rsidRDefault="00000000" w:rsidRPr="00000000" w14:paraId="0000009D">
      <w:pPr>
        <w:numPr>
          <w:ilvl w:val="0"/>
          <w:numId w:val="1"/>
        </w:numPr>
        <w:spacing w:after="0" w:before="0" w:line="240" w:lineRule="auto"/>
        <w:ind w:left="720" w:hanging="360"/>
        <w:rPr>
          <w:sz w:val="24"/>
          <w:szCs w:val="24"/>
        </w:rPr>
      </w:pPr>
      <w:r w:rsidDel="00000000" w:rsidR="00000000" w:rsidRPr="00000000">
        <w:rPr>
          <w:sz w:val="24"/>
          <w:szCs w:val="24"/>
          <w:rtl w:val="0"/>
        </w:rPr>
        <w:t xml:space="preserve">Warpefelt, H., &amp; Verhagem, H. (2017, 03 01). </w:t>
      </w:r>
      <w:r w:rsidDel="00000000" w:rsidR="00000000" w:rsidRPr="00000000">
        <w:rPr>
          <w:i w:val="1"/>
          <w:iCs w:val="1"/>
          <w:sz w:val="24"/>
          <w:szCs w:val="24"/>
          <w:rtl w:val="0"/>
        </w:rPr>
        <w:t xml:space="preserve">A model of non-player character believability</w:t>
      </w:r>
      <w:r w:rsidDel="00000000" w:rsidR="00000000" w:rsidRPr="00000000">
        <w:rPr>
          <w:sz w:val="24"/>
          <w:szCs w:val="24"/>
          <w:rtl w:val="0"/>
        </w:rPr>
        <w:t xml:space="preserve">. Intellect discover. Retrieved 01 29, 2026, from</w:t>
      </w:r>
    </w:p>
    <w:p w:rsidR="00000000" w:rsidDel="00000000" w:rsidP="00000000" w:rsidRDefault="00000000" w:rsidRPr="00000000" w14:paraId="0000009E">
      <w:pPr>
        <w:spacing w:after="0" w:before="0" w:line="240" w:lineRule="auto"/>
        <w:ind w:left="1440" w:firstLine="0"/>
        <w:rPr>
          <w:sz w:val="24"/>
          <w:szCs w:val="24"/>
          <w:highlight w:val="white"/>
        </w:rPr>
      </w:pPr>
      <w:r w:rsidDel="00000000" w:rsidR="00000000" w:rsidRPr="00000000">
        <w:rPr>
          <w:sz w:val="24"/>
          <w:szCs w:val="24"/>
          <w:rtl w:val="0"/>
        </w:rPr>
        <w:t xml:space="preserve">https://intellectdiscover.com/content/journals/10.1386/jgvw.9.1.39_1</w:t>
      </w:r>
      <w:r w:rsidDel="00000000" w:rsidR="00000000" w:rsidRPr="00000000">
        <w:rPr>
          <w:rtl w:val="0"/>
        </w:rPr>
      </w:r>
    </w:p>
    <w:sectPr>
      <w:headerReference r:id="rId7" w:type="default"/>
      <w:footerReference r:id="rId8" w:type="default"/>
      <w:pgSz w:h="15840" w:w="12240" w:orient="portrait"/>
      <w:pgMar w:bottom="1008" w:top="2016" w:left="1008" w:right="1008" w:header="0" w:footer="431.9999999999999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Vrinda"/>
  <w:font w:name="Lexend Deca">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0">
    <w:pPr>
      <w:jc w:val="right"/>
      <w:rPr>
        <w:rFonts w:ascii="Lexend Deca" w:cs="Lexend Deca" w:eastAsia="Lexend Deca" w:hAnsi="Lexend Deca"/>
        <w:sz w:val="16"/>
        <w:szCs w:val="16"/>
      </w:rPr>
    </w:pPr>
    <w:r w:rsidDel="00000000" w:rsidR="00000000" w:rsidRPr="00000000">
      <w:rPr>
        <w:rFonts w:ascii="Lexend Deca" w:cs="Lexend Deca" w:eastAsia="Lexend Deca" w:hAnsi="Lexend Deca"/>
        <w:sz w:val="16"/>
        <w:szCs w:val="16"/>
        <w:highlight w:val="white"/>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F">
    <w:pPr>
      <w:ind w:left="-1020" w:firstLine="0"/>
      <w:rPr/>
    </w:pPr>
    <w:r w:rsidDel="00000000" w:rsidR="00000000" w:rsidRPr="00000000">
      <w:rPr/>
      <w:drawing>
        <wp:inline distB="114300" distT="114300" distL="114300" distR="114300">
          <wp:extent cx="7772400" cy="100965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772400" cy="100965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LexendDeca-regular.ttf"/><Relationship Id="rId2" Type="http://schemas.openxmlformats.org/officeDocument/2006/relationships/font" Target="fonts/LexendDeca-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